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173" w:rsidRPr="00275173" w:rsidRDefault="00275173" w:rsidP="00275173">
      <w:pPr>
        <w:pStyle w:val="a3"/>
        <w:tabs>
          <w:tab w:val="left" w:pos="567"/>
        </w:tabs>
        <w:jc w:val="center"/>
        <w:rPr>
          <w:b/>
          <w:sz w:val="24"/>
          <w:szCs w:val="24"/>
        </w:rPr>
      </w:pPr>
      <w:bookmarkStart w:id="0" w:name="_GoBack"/>
      <w:bookmarkEnd w:id="0"/>
      <w:r w:rsidRPr="00275173">
        <w:rPr>
          <w:b/>
          <w:sz w:val="24"/>
          <w:szCs w:val="24"/>
        </w:rPr>
        <w:t xml:space="preserve">Сообщение о возможном установлении публичных сервитутов </w:t>
      </w:r>
      <w:r w:rsidR="002F3B8B" w:rsidRPr="002F3B8B">
        <w:rPr>
          <w:b/>
          <w:sz w:val="24"/>
          <w:szCs w:val="24"/>
        </w:rPr>
        <w:t xml:space="preserve">для </w:t>
      </w:r>
      <w:r w:rsidR="00DF65C9" w:rsidRPr="00DF65C9">
        <w:rPr>
          <w:b/>
          <w:sz w:val="24"/>
          <w:szCs w:val="24"/>
        </w:rPr>
        <w:t>строительства линейного объекта инфраструктуры «Подъездные дороги к Общественно-деловому центру с паркингом»</w:t>
      </w:r>
    </w:p>
    <w:tbl>
      <w:tblPr>
        <w:tblStyle w:val="a5"/>
        <w:tblW w:w="10490" w:type="dxa"/>
        <w:tblInd w:w="-176" w:type="dxa"/>
        <w:tblLayout w:type="fixed"/>
        <w:tblLook w:val="04A0" w:firstRow="1" w:lastRow="0" w:firstColumn="1" w:lastColumn="0" w:noHBand="0" w:noVBand="1"/>
      </w:tblPr>
      <w:tblGrid>
        <w:gridCol w:w="426"/>
        <w:gridCol w:w="3969"/>
        <w:gridCol w:w="6095"/>
      </w:tblGrid>
      <w:tr w:rsidR="00275173" w:rsidTr="005A769F">
        <w:tc>
          <w:tcPr>
            <w:tcW w:w="426" w:type="dxa"/>
          </w:tcPr>
          <w:p w:rsidR="00275173" w:rsidRPr="004D73F1" w:rsidRDefault="00275173" w:rsidP="00DC5626">
            <w:pPr>
              <w:rPr>
                <w:bCs/>
                <w:color w:val="000000"/>
                <w:sz w:val="19"/>
                <w:szCs w:val="19"/>
              </w:rPr>
            </w:pPr>
            <w:r w:rsidRPr="004D73F1">
              <w:rPr>
                <w:bCs/>
                <w:color w:val="000000"/>
                <w:sz w:val="19"/>
                <w:szCs w:val="19"/>
              </w:rPr>
              <w:t>1.</w:t>
            </w:r>
          </w:p>
        </w:tc>
        <w:tc>
          <w:tcPr>
            <w:tcW w:w="3969" w:type="dxa"/>
          </w:tcPr>
          <w:p w:rsidR="00275173" w:rsidRPr="004D73F1" w:rsidRDefault="00275173" w:rsidP="00DC5626">
            <w:pPr>
              <w:rPr>
                <w:sz w:val="19"/>
                <w:szCs w:val="19"/>
              </w:rPr>
            </w:pPr>
            <w:r w:rsidRPr="009F23EB">
              <w:rPr>
                <w:bCs/>
                <w:color w:val="000000"/>
                <w:sz w:val="19"/>
                <w:szCs w:val="19"/>
              </w:rPr>
              <w:t>Наименование уполномоченного органа, которым рассматривается ходатайство об установлении публичного сервитута</w:t>
            </w:r>
          </w:p>
        </w:tc>
        <w:tc>
          <w:tcPr>
            <w:tcW w:w="6095" w:type="dxa"/>
          </w:tcPr>
          <w:p w:rsidR="00275173" w:rsidRPr="004D73F1" w:rsidRDefault="00275173" w:rsidP="00DC5626">
            <w:pPr>
              <w:rPr>
                <w:sz w:val="19"/>
                <w:szCs w:val="19"/>
              </w:rPr>
            </w:pPr>
            <w:r w:rsidRPr="004D73F1">
              <w:rPr>
                <w:sz w:val="19"/>
                <w:szCs w:val="19"/>
              </w:rPr>
              <w:t>Департамент городского имущества города Москвы</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2.</w:t>
            </w:r>
          </w:p>
        </w:tc>
        <w:tc>
          <w:tcPr>
            <w:tcW w:w="3969" w:type="dxa"/>
          </w:tcPr>
          <w:p w:rsidR="00275173" w:rsidRPr="004D73F1" w:rsidRDefault="00275173" w:rsidP="00DC5626">
            <w:pPr>
              <w:rPr>
                <w:sz w:val="19"/>
                <w:szCs w:val="19"/>
              </w:rPr>
            </w:pPr>
            <w:r w:rsidRPr="009F23EB">
              <w:rPr>
                <w:color w:val="000000"/>
                <w:sz w:val="19"/>
                <w:szCs w:val="19"/>
              </w:rPr>
              <w:t>Цель установления публичного сервитута</w:t>
            </w:r>
          </w:p>
        </w:tc>
        <w:tc>
          <w:tcPr>
            <w:tcW w:w="6095" w:type="dxa"/>
          </w:tcPr>
          <w:p w:rsidR="00275173" w:rsidRPr="004D73F1" w:rsidRDefault="00BB2EAB" w:rsidP="00DC5626">
            <w:pPr>
              <w:rPr>
                <w:sz w:val="19"/>
                <w:szCs w:val="19"/>
              </w:rPr>
            </w:pPr>
            <w:r w:rsidRPr="00E2562D">
              <w:rPr>
                <w:sz w:val="19"/>
                <w:szCs w:val="19"/>
              </w:rPr>
              <w:t xml:space="preserve">Для </w:t>
            </w:r>
            <w:r w:rsidR="00DF65C9" w:rsidRPr="00DF65C9">
              <w:rPr>
                <w:sz w:val="19"/>
                <w:szCs w:val="19"/>
              </w:rPr>
              <w:t>строительства линейного объекта инфраструктуры «Подъездные дороги к Общественно-деловому центру с паркингом»</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3.</w:t>
            </w:r>
          </w:p>
        </w:tc>
        <w:tc>
          <w:tcPr>
            <w:tcW w:w="3969" w:type="dxa"/>
          </w:tcPr>
          <w:p w:rsidR="00275173" w:rsidRPr="004D73F1" w:rsidRDefault="00275173" w:rsidP="00DC5626">
            <w:pPr>
              <w:rPr>
                <w:sz w:val="19"/>
                <w:szCs w:val="19"/>
              </w:rPr>
            </w:pPr>
            <w:r w:rsidRPr="009F23EB">
              <w:rPr>
                <w:color w:val="000000"/>
                <w:sz w:val="19"/>
                <w:szCs w:val="19"/>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rsidR="00275173" w:rsidRPr="004D73F1" w:rsidRDefault="00BC6AB4" w:rsidP="00040BAD">
            <w:pPr>
              <w:rPr>
                <w:sz w:val="19"/>
                <w:szCs w:val="19"/>
              </w:rPr>
            </w:pPr>
            <w:r w:rsidRPr="00BC6AB4">
              <w:rPr>
                <w:sz w:val="19"/>
                <w:szCs w:val="19"/>
              </w:rPr>
              <w:t xml:space="preserve">77:01:0004044:76 ЧЗУ площадью 260 </w:t>
            </w:r>
            <w:proofErr w:type="spellStart"/>
            <w:r w:rsidRPr="00BC6AB4">
              <w:rPr>
                <w:sz w:val="19"/>
                <w:szCs w:val="19"/>
              </w:rPr>
              <w:t>кв.м</w:t>
            </w:r>
            <w:proofErr w:type="spellEnd"/>
            <w:r w:rsidRPr="00BC6AB4">
              <w:rPr>
                <w:sz w:val="19"/>
                <w:szCs w:val="19"/>
              </w:rPr>
              <w:t xml:space="preserve"> (01/01/17271, 01/01/17264, 01/01/17273); 77:01:0004044:1801 ЧЗУ1 площадью 1920 </w:t>
            </w:r>
            <w:proofErr w:type="spellStart"/>
            <w:r w:rsidRPr="00BC6AB4">
              <w:rPr>
                <w:sz w:val="19"/>
                <w:szCs w:val="19"/>
              </w:rPr>
              <w:t>кв.м</w:t>
            </w:r>
            <w:proofErr w:type="spellEnd"/>
            <w:r w:rsidRPr="00BC6AB4">
              <w:rPr>
                <w:sz w:val="19"/>
                <w:szCs w:val="19"/>
              </w:rPr>
              <w:t xml:space="preserve"> (01/01/17268, 01/01/17269, 01/01/17270); 77:01:0004044:78 ЧЗУ площадью 69 </w:t>
            </w:r>
            <w:proofErr w:type="spellStart"/>
            <w:r w:rsidRPr="00BC6AB4">
              <w:rPr>
                <w:sz w:val="19"/>
                <w:szCs w:val="19"/>
              </w:rPr>
              <w:t>кв.м</w:t>
            </w:r>
            <w:proofErr w:type="spellEnd"/>
            <w:r w:rsidRPr="00BC6AB4">
              <w:rPr>
                <w:sz w:val="19"/>
                <w:szCs w:val="19"/>
              </w:rPr>
              <w:t xml:space="preserve"> (01/01/17266); 77:01:0004044:77 ЧЗУ площадью 489 </w:t>
            </w:r>
            <w:proofErr w:type="spellStart"/>
            <w:r w:rsidRPr="00BC6AB4">
              <w:rPr>
                <w:sz w:val="19"/>
                <w:szCs w:val="19"/>
              </w:rPr>
              <w:t>кв.м</w:t>
            </w:r>
            <w:proofErr w:type="spellEnd"/>
            <w:r w:rsidRPr="00BC6AB4">
              <w:rPr>
                <w:sz w:val="19"/>
                <w:szCs w:val="19"/>
              </w:rPr>
              <w:t xml:space="preserve"> (01/01/17267) и земельного участка, расположенного в границах кадастрового квартала 77:01:0004044 площадью 7003 </w:t>
            </w:r>
            <w:proofErr w:type="spellStart"/>
            <w:r w:rsidRPr="00BC6AB4">
              <w:rPr>
                <w:sz w:val="19"/>
                <w:szCs w:val="19"/>
              </w:rPr>
              <w:t>кв.м</w:t>
            </w:r>
            <w:proofErr w:type="spellEnd"/>
            <w:r w:rsidR="00BB2EAB">
              <w:rPr>
                <w:sz w:val="19"/>
                <w:szCs w:val="19"/>
              </w:rPr>
              <w:t xml:space="preserve"> (</w:t>
            </w:r>
            <w:r>
              <w:rPr>
                <w:sz w:val="19"/>
                <w:szCs w:val="19"/>
              </w:rPr>
              <w:t>Ц</w:t>
            </w:r>
            <w:r w:rsidR="00BB2EAB">
              <w:rPr>
                <w:sz w:val="19"/>
                <w:szCs w:val="19"/>
              </w:rPr>
              <w:t>АО)</w:t>
            </w:r>
            <w:r w:rsidR="00BB2EAB" w:rsidRPr="006B3A54">
              <w:rPr>
                <w:sz w:val="19"/>
                <w:szCs w:val="19"/>
              </w:rPr>
              <w:t>.</w:t>
            </w:r>
          </w:p>
        </w:tc>
      </w:tr>
      <w:tr w:rsidR="00275173" w:rsidTr="005A769F">
        <w:tc>
          <w:tcPr>
            <w:tcW w:w="426" w:type="dxa"/>
          </w:tcPr>
          <w:p w:rsidR="00275173" w:rsidRPr="004D73F1" w:rsidRDefault="00275173" w:rsidP="00DC5626">
            <w:pPr>
              <w:rPr>
                <w:sz w:val="19"/>
                <w:szCs w:val="19"/>
              </w:rPr>
            </w:pPr>
            <w:r w:rsidRPr="004D73F1">
              <w:rPr>
                <w:sz w:val="19"/>
                <w:szCs w:val="19"/>
              </w:rPr>
              <w:t>4.</w:t>
            </w:r>
          </w:p>
        </w:tc>
        <w:tc>
          <w:tcPr>
            <w:tcW w:w="3969" w:type="dxa"/>
          </w:tcPr>
          <w:p w:rsidR="00275173" w:rsidRPr="004D73F1" w:rsidRDefault="00275173" w:rsidP="00DC5626">
            <w:pPr>
              <w:rPr>
                <w:sz w:val="19"/>
                <w:szCs w:val="19"/>
              </w:rPr>
            </w:pPr>
            <w:r w:rsidRPr="009F23EB">
              <w:rPr>
                <w:color w:val="000000"/>
                <w:sz w:val="19"/>
                <w:szCs w:val="19"/>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rsidR="00275173" w:rsidRPr="009F23EB" w:rsidRDefault="00275173" w:rsidP="00DC5626">
            <w:pPr>
              <w:spacing w:line="168" w:lineRule="atLeast"/>
              <w:rPr>
                <w:color w:val="000000"/>
                <w:sz w:val="19"/>
                <w:szCs w:val="19"/>
              </w:rPr>
            </w:pPr>
            <w:r w:rsidRPr="009F23EB">
              <w:rPr>
                <w:color w:val="000000"/>
                <w:sz w:val="19"/>
                <w:szCs w:val="19"/>
              </w:rPr>
              <w:t xml:space="preserve">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w:t>
            </w:r>
            <w:r w:rsidRPr="004D73F1">
              <w:rPr>
                <w:color w:val="000000"/>
                <w:sz w:val="19"/>
                <w:szCs w:val="19"/>
              </w:rPr>
              <w:t>в службе «Одного окна» Департамента городского имущества города Москвы</w:t>
            </w:r>
            <w:r w:rsidRPr="009F23EB">
              <w:rPr>
                <w:color w:val="000000"/>
                <w:sz w:val="19"/>
                <w:szCs w:val="19"/>
              </w:rPr>
              <w:t xml:space="preserve"> по адресу: г. </w:t>
            </w:r>
            <w:r w:rsidRPr="004D73F1">
              <w:rPr>
                <w:color w:val="000000"/>
                <w:sz w:val="19"/>
                <w:szCs w:val="19"/>
              </w:rPr>
              <w:t>Москва, 1-й Красногвардейский пр., д. 21, стр. 1</w:t>
            </w:r>
            <w:r w:rsidRPr="009F23EB">
              <w:rPr>
                <w:color w:val="000000"/>
                <w:sz w:val="19"/>
                <w:szCs w:val="19"/>
              </w:rPr>
              <w:t xml:space="preserve">. Приёмное время: </w:t>
            </w:r>
            <w:r w:rsidRPr="004D73F1">
              <w:rPr>
                <w:color w:val="000000"/>
                <w:sz w:val="19"/>
                <w:szCs w:val="19"/>
              </w:rPr>
              <w:t>среда</w:t>
            </w:r>
            <w:r w:rsidRPr="009F23EB">
              <w:rPr>
                <w:color w:val="000000"/>
                <w:sz w:val="19"/>
                <w:szCs w:val="19"/>
              </w:rPr>
              <w:t xml:space="preserve"> (</w:t>
            </w:r>
            <w:r w:rsidRPr="004D73F1">
              <w:rPr>
                <w:color w:val="000000"/>
                <w:sz w:val="19"/>
                <w:szCs w:val="19"/>
              </w:rPr>
              <w:t>8.00</w:t>
            </w:r>
            <w:r w:rsidRPr="009F23EB">
              <w:rPr>
                <w:color w:val="000000"/>
                <w:sz w:val="19"/>
                <w:szCs w:val="19"/>
              </w:rPr>
              <w:t>-1</w:t>
            </w:r>
            <w:r w:rsidRPr="004D73F1">
              <w:rPr>
                <w:color w:val="000000"/>
                <w:sz w:val="19"/>
                <w:szCs w:val="19"/>
              </w:rPr>
              <w:t>7</w:t>
            </w:r>
            <w:r w:rsidRPr="009F23EB">
              <w:rPr>
                <w:color w:val="000000"/>
                <w:sz w:val="19"/>
                <w:szCs w:val="19"/>
              </w:rPr>
              <w:t>.00).</w:t>
            </w:r>
          </w:p>
          <w:p w:rsidR="00275173" w:rsidRPr="004D73F1" w:rsidRDefault="00275173" w:rsidP="007C04A3">
            <w:pPr>
              <w:rPr>
                <w:color w:val="000000"/>
                <w:sz w:val="19"/>
                <w:szCs w:val="19"/>
              </w:rPr>
            </w:pPr>
            <w:r w:rsidRPr="009F23EB">
              <w:rPr>
                <w:color w:val="000000"/>
                <w:sz w:val="19"/>
                <w:szCs w:val="19"/>
              </w:rPr>
              <w:t>Правообладатели земельных участков,</w:t>
            </w:r>
            <w:r w:rsidRPr="004D73F1">
              <w:rPr>
                <w:color w:val="000000"/>
                <w:sz w:val="19"/>
                <w:szCs w:val="19"/>
              </w:rPr>
              <w:t xml:space="preserve"> в отношении </w:t>
            </w:r>
            <w:r w:rsidRPr="009F23EB">
              <w:rPr>
                <w:color w:val="000000"/>
                <w:sz w:val="19"/>
                <w:szCs w:val="19"/>
              </w:rPr>
              <w:t xml:space="preserve">которых испрашивается публичный сервитут, если их права не зарегистрированы в Едином государственном реестре недвижимости, могут подать заявления в </w:t>
            </w:r>
            <w:r w:rsidRPr="004D73F1">
              <w:rPr>
                <w:color w:val="000000"/>
                <w:sz w:val="19"/>
                <w:szCs w:val="19"/>
              </w:rPr>
              <w:t xml:space="preserve">Управление Росреестра по Москве </w:t>
            </w:r>
            <w:r w:rsidRPr="009F23EB">
              <w:rPr>
                <w:color w:val="000000"/>
                <w:sz w:val="19"/>
                <w:szCs w:val="19"/>
              </w:rPr>
              <w:t xml:space="preserve">об учете их прав (обременения прав)  на земельные участки с приложением копий документов, подтверждающих эти права (обременения прав), в течение </w:t>
            </w:r>
            <w:r w:rsidR="007C04A3">
              <w:rPr>
                <w:color w:val="000000"/>
                <w:sz w:val="19"/>
                <w:szCs w:val="19"/>
              </w:rPr>
              <w:t>30</w:t>
            </w:r>
            <w:r w:rsidRPr="009F23EB">
              <w:rPr>
                <w:color w:val="000000"/>
                <w:sz w:val="19"/>
                <w:szCs w:val="19"/>
              </w:rPr>
              <w:t xml:space="preserve"> дней со дня опубликования </w:t>
            </w:r>
            <w:r w:rsidR="007C04A3">
              <w:rPr>
                <w:color w:val="000000"/>
                <w:sz w:val="19"/>
                <w:szCs w:val="19"/>
              </w:rPr>
              <w:t xml:space="preserve">данного </w:t>
            </w:r>
            <w:r w:rsidRPr="009F23EB">
              <w:rPr>
                <w:color w:val="000000"/>
                <w:sz w:val="19"/>
                <w:szCs w:val="19"/>
              </w:rPr>
              <w:t xml:space="preserve">сообщения </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5.</w:t>
            </w:r>
          </w:p>
        </w:tc>
        <w:tc>
          <w:tcPr>
            <w:tcW w:w="3969" w:type="dxa"/>
          </w:tcPr>
          <w:p w:rsidR="00275173" w:rsidRPr="004D73F1" w:rsidRDefault="00275173" w:rsidP="00DC5626">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rsidR="00275173" w:rsidRPr="004D73F1" w:rsidRDefault="00275173" w:rsidP="00DC5626">
            <w:pPr>
              <w:rPr>
                <w:color w:val="000000"/>
                <w:sz w:val="19"/>
                <w:szCs w:val="19"/>
              </w:rPr>
            </w:pPr>
            <w:r w:rsidRPr="004D73F1">
              <w:rPr>
                <w:color w:val="000000"/>
                <w:sz w:val="19"/>
                <w:szCs w:val="19"/>
              </w:rPr>
              <w:t>https://www.mos.ru/dgi/</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6.</w:t>
            </w:r>
          </w:p>
        </w:tc>
        <w:tc>
          <w:tcPr>
            <w:tcW w:w="3969" w:type="dxa"/>
          </w:tcPr>
          <w:p w:rsidR="00275173" w:rsidRPr="004D73F1" w:rsidRDefault="00275173" w:rsidP="00DC5626">
            <w:pPr>
              <w:rPr>
                <w:color w:val="000000"/>
                <w:sz w:val="19"/>
                <w:szCs w:val="19"/>
              </w:rPr>
            </w:pPr>
            <w:r w:rsidRPr="009F23EB">
              <w:rPr>
                <w:color w:val="000000"/>
                <w:sz w:val="19"/>
                <w:szCs w:val="19"/>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DB45B4" w:rsidRPr="004D73F1" w:rsidRDefault="00DF65C9" w:rsidP="002F3B8B">
            <w:pPr>
              <w:spacing w:line="168" w:lineRule="atLeast"/>
              <w:rPr>
                <w:color w:val="000000"/>
                <w:sz w:val="19"/>
                <w:szCs w:val="19"/>
              </w:rPr>
            </w:pPr>
            <w:r w:rsidRPr="00DF65C9">
              <w:rPr>
                <w:color w:val="000000"/>
                <w:sz w:val="19"/>
                <w:szCs w:val="19"/>
              </w:rPr>
              <w:t>постановление Правительства Москвы от 19.10.2021 № 1640-ПП «Об утверждении проекта планировки территории вдоль Киевского направления Московской железной дороги с учетом строительства дополнительных путей и развития железнодорожной инфраструктуры на участке от Киевского вокзала до остановочного пункта Апрелевка, соединительная ветка между Киевским и Смоленским направлениями Московской железной дороги»</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7.</w:t>
            </w:r>
          </w:p>
        </w:tc>
        <w:tc>
          <w:tcPr>
            <w:tcW w:w="3969" w:type="dxa"/>
          </w:tcPr>
          <w:p w:rsidR="00275173" w:rsidRPr="004D73F1" w:rsidRDefault="00275173" w:rsidP="00DC5626">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275173" w:rsidRPr="004D73F1" w:rsidRDefault="00275173" w:rsidP="00DC5626">
            <w:pPr>
              <w:rPr>
                <w:color w:val="000000"/>
                <w:sz w:val="19"/>
                <w:szCs w:val="19"/>
              </w:rPr>
            </w:pPr>
            <w:r w:rsidRPr="004D73F1">
              <w:rPr>
                <w:color w:val="000000"/>
                <w:sz w:val="19"/>
                <w:szCs w:val="19"/>
              </w:rPr>
              <w:t>https://www.mos.ru/dgi/</w:t>
            </w:r>
          </w:p>
        </w:tc>
      </w:tr>
    </w:tbl>
    <w:p w:rsidR="00275173" w:rsidRPr="00275173" w:rsidRDefault="00275173" w:rsidP="00275173">
      <w:pPr>
        <w:pStyle w:val="a3"/>
        <w:tabs>
          <w:tab w:val="left" w:pos="567"/>
        </w:tabs>
        <w:jc w:val="center"/>
        <w:rPr>
          <w:b/>
          <w:sz w:val="20"/>
        </w:rPr>
      </w:pPr>
    </w:p>
    <w:sectPr w:rsidR="00275173" w:rsidRPr="00275173" w:rsidSect="00275173">
      <w:pgSz w:w="11906" w:h="16838"/>
      <w:pgMar w:top="851"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DD"/>
    <w:rsid w:val="00002AD5"/>
    <w:rsid w:val="00040BAD"/>
    <w:rsid w:val="000478AD"/>
    <w:rsid w:val="0006568A"/>
    <w:rsid w:val="00080104"/>
    <w:rsid w:val="000846E6"/>
    <w:rsid w:val="0008680D"/>
    <w:rsid w:val="000A23A5"/>
    <w:rsid w:val="000B28D9"/>
    <w:rsid w:val="000E63AA"/>
    <w:rsid w:val="001330AC"/>
    <w:rsid w:val="00161323"/>
    <w:rsid w:val="00171043"/>
    <w:rsid w:val="00180908"/>
    <w:rsid w:val="001A0E0B"/>
    <w:rsid w:val="001D7C70"/>
    <w:rsid w:val="002166E6"/>
    <w:rsid w:val="00234297"/>
    <w:rsid w:val="00242B66"/>
    <w:rsid w:val="00275173"/>
    <w:rsid w:val="002E1576"/>
    <w:rsid w:val="002E733A"/>
    <w:rsid w:val="002F3B8B"/>
    <w:rsid w:val="00346F49"/>
    <w:rsid w:val="00347514"/>
    <w:rsid w:val="004051AE"/>
    <w:rsid w:val="004165CF"/>
    <w:rsid w:val="00430B29"/>
    <w:rsid w:val="0049616A"/>
    <w:rsid w:val="004B7E0F"/>
    <w:rsid w:val="004C5BF4"/>
    <w:rsid w:val="004F7C29"/>
    <w:rsid w:val="0050337E"/>
    <w:rsid w:val="005826D5"/>
    <w:rsid w:val="005A769F"/>
    <w:rsid w:val="005B76F0"/>
    <w:rsid w:val="005C20E0"/>
    <w:rsid w:val="00636E5E"/>
    <w:rsid w:val="00684FA5"/>
    <w:rsid w:val="006C6F3D"/>
    <w:rsid w:val="006F3805"/>
    <w:rsid w:val="007A4C9A"/>
    <w:rsid w:val="007C04A3"/>
    <w:rsid w:val="007F35BB"/>
    <w:rsid w:val="008253C5"/>
    <w:rsid w:val="008369C4"/>
    <w:rsid w:val="00882987"/>
    <w:rsid w:val="008B200F"/>
    <w:rsid w:val="008D5BFB"/>
    <w:rsid w:val="00912CE1"/>
    <w:rsid w:val="00936AD1"/>
    <w:rsid w:val="009A2058"/>
    <w:rsid w:val="00A37099"/>
    <w:rsid w:val="00A73765"/>
    <w:rsid w:val="00AB163B"/>
    <w:rsid w:val="00AC3C29"/>
    <w:rsid w:val="00AD5DF1"/>
    <w:rsid w:val="00AF2817"/>
    <w:rsid w:val="00B15187"/>
    <w:rsid w:val="00B250DD"/>
    <w:rsid w:val="00B60177"/>
    <w:rsid w:val="00B87882"/>
    <w:rsid w:val="00BA6A50"/>
    <w:rsid w:val="00BB2EAB"/>
    <w:rsid w:val="00BC6AB4"/>
    <w:rsid w:val="00BF57EF"/>
    <w:rsid w:val="00C35708"/>
    <w:rsid w:val="00C42626"/>
    <w:rsid w:val="00C929C6"/>
    <w:rsid w:val="00CB11B4"/>
    <w:rsid w:val="00D313C6"/>
    <w:rsid w:val="00D369D4"/>
    <w:rsid w:val="00D40EDA"/>
    <w:rsid w:val="00D413CD"/>
    <w:rsid w:val="00D61E27"/>
    <w:rsid w:val="00D81F43"/>
    <w:rsid w:val="00D83A75"/>
    <w:rsid w:val="00DA45AC"/>
    <w:rsid w:val="00DB45B4"/>
    <w:rsid w:val="00DF65C9"/>
    <w:rsid w:val="00E2562D"/>
    <w:rsid w:val="00E7540D"/>
    <w:rsid w:val="00EB54AB"/>
    <w:rsid w:val="00EC0000"/>
    <w:rsid w:val="00F140F0"/>
    <w:rsid w:val="00F262A5"/>
    <w:rsid w:val="00F97EC2"/>
    <w:rsid w:val="00FC18B0"/>
    <w:rsid w:val="00FD3D26"/>
    <w:rsid w:val="00FF2B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C4160-7363-4ACA-BC83-86F98FBF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542</Words>
  <Characters>3094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Ю.Е.</dc:creator>
  <cp:lastModifiedBy>Овечкина Е.М.</cp:lastModifiedBy>
  <cp:revision>20</cp:revision>
  <dcterms:created xsi:type="dcterms:W3CDTF">2022-06-06T13:21:00Z</dcterms:created>
  <dcterms:modified xsi:type="dcterms:W3CDTF">2022-07-25T08:49:00Z</dcterms:modified>
</cp:coreProperties>
</file>