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F6DED" w14:textId="77777777" w:rsidR="008778D0" w:rsidRPr="008778D0" w:rsidRDefault="00882AFB" w:rsidP="00882AFB">
      <w:pPr>
        <w:pStyle w:val="a3"/>
        <w:tabs>
          <w:tab w:val="left" w:pos="567"/>
        </w:tabs>
        <w:jc w:val="center"/>
        <w:rPr>
          <w:b/>
          <w:sz w:val="22"/>
          <w:szCs w:val="22"/>
        </w:rPr>
      </w:pPr>
      <w:bookmarkStart w:id="0" w:name="_GoBack"/>
      <w:bookmarkEnd w:id="0"/>
      <w:r w:rsidRPr="008778D0">
        <w:rPr>
          <w:b/>
          <w:sz w:val="22"/>
          <w:szCs w:val="22"/>
        </w:rPr>
        <w:t xml:space="preserve">Сообщение о возможном установлении публичного сервитута в целях </w:t>
      </w:r>
      <w:r w:rsidR="009878BD" w:rsidRPr="009878BD">
        <w:rPr>
          <w:b/>
          <w:sz w:val="22"/>
          <w:szCs w:val="22"/>
        </w:rPr>
        <w:t xml:space="preserve">строительства </w:t>
      </w:r>
      <w:r w:rsidR="001D1BAB" w:rsidRPr="001D1BAB">
        <w:rPr>
          <w:b/>
          <w:sz w:val="22"/>
          <w:szCs w:val="22"/>
        </w:rPr>
        <w:t>сетей электросетевого хозяйства, тепловых сетей, водопроводных сетей, сетей водоотведения</w:t>
      </w:r>
      <w:r w:rsidR="009878BD" w:rsidRPr="009878BD">
        <w:rPr>
          <w:b/>
          <w:sz w:val="22"/>
          <w:szCs w:val="22"/>
        </w:rPr>
        <w:t>, их неотъемлемых частей, для подключения (технологического присоединения) к сетям инженерно-технологического обеспечения</w:t>
      </w:r>
      <w:r w:rsidRPr="008778D0">
        <w:rPr>
          <w:b/>
          <w:sz w:val="22"/>
          <w:szCs w:val="22"/>
        </w:rPr>
        <w:t>, расположенн</w:t>
      </w:r>
      <w:r w:rsidR="008778D0" w:rsidRPr="008778D0">
        <w:rPr>
          <w:b/>
          <w:sz w:val="22"/>
          <w:szCs w:val="22"/>
        </w:rPr>
        <w:t>ых</w:t>
      </w:r>
      <w:r w:rsidRPr="008778D0">
        <w:rPr>
          <w:b/>
          <w:sz w:val="22"/>
          <w:szCs w:val="22"/>
        </w:rPr>
        <w:t xml:space="preserve"> в </w:t>
      </w:r>
      <w:r w:rsidR="008778D0" w:rsidRPr="008778D0">
        <w:rPr>
          <w:b/>
          <w:sz w:val="22"/>
          <w:szCs w:val="22"/>
        </w:rPr>
        <w:t xml:space="preserve">границах </w:t>
      </w:r>
      <w:r w:rsidR="001D1BAB">
        <w:rPr>
          <w:b/>
          <w:sz w:val="22"/>
          <w:szCs w:val="22"/>
        </w:rPr>
        <w:t>Таганского</w:t>
      </w:r>
      <w:r w:rsidR="008778D0" w:rsidRPr="008778D0">
        <w:rPr>
          <w:b/>
          <w:sz w:val="22"/>
          <w:szCs w:val="22"/>
        </w:rPr>
        <w:t xml:space="preserve"> района, </w:t>
      </w:r>
      <w:r w:rsidR="001D1BAB">
        <w:rPr>
          <w:b/>
          <w:sz w:val="22"/>
          <w:szCs w:val="22"/>
        </w:rPr>
        <w:t>Ц</w:t>
      </w:r>
      <w:r w:rsidR="008778D0" w:rsidRPr="008778D0">
        <w:rPr>
          <w:b/>
          <w:sz w:val="22"/>
          <w:szCs w:val="22"/>
        </w:rPr>
        <w:t>АО г. Москвы</w:t>
      </w:r>
    </w:p>
    <w:tbl>
      <w:tblPr>
        <w:tblStyle w:val="a5"/>
        <w:tblW w:w="10490" w:type="dxa"/>
        <w:tblInd w:w="-176" w:type="dxa"/>
        <w:tblLayout w:type="fixed"/>
        <w:tblLook w:val="04A0" w:firstRow="1" w:lastRow="0" w:firstColumn="1" w:lastColumn="0" w:noHBand="0" w:noVBand="1"/>
      </w:tblPr>
      <w:tblGrid>
        <w:gridCol w:w="426"/>
        <w:gridCol w:w="3714"/>
        <w:gridCol w:w="6350"/>
      </w:tblGrid>
      <w:tr w:rsidR="00882AFB" w:rsidRPr="008778D0" w14:paraId="7D19D94E" w14:textId="77777777" w:rsidTr="006B6FBA">
        <w:tc>
          <w:tcPr>
            <w:tcW w:w="426" w:type="dxa"/>
          </w:tcPr>
          <w:p w14:paraId="7188E374" w14:textId="77777777" w:rsidR="00882AFB" w:rsidRPr="008778D0" w:rsidRDefault="00882AFB" w:rsidP="006B6FBA">
            <w:pPr>
              <w:spacing w:line="206" w:lineRule="auto"/>
              <w:rPr>
                <w:bCs/>
                <w:color w:val="000000"/>
                <w:sz w:val="22"/>
                <w:szCs w:val="22"/>
              </w:rPr>
            </w:pPr>
            <w:r w:rsidRPr="008778D0">
              <w:rPr>
                <w:bCs/>
                <w:color w:val="000000"/>
                <w:sz w:val="22"/>
                <w:szCs w:val="22"/>
              </w:rPr>
              <w:t>1.</w:t>
            </w:r>
          </w:p>
        </w:tc>
        <w:tc>
          <w:tcPr>
            <w:tcW w:w="3714" w:type="dxa"/>
          </w:tcPr>
          <w:p w14:paraId="2B8AC87C" w14:textId="77777777" w:rsidR="00882AFB" w:rsidRPr="008778D0" w:rsidRDefault="00882AFB" w:rsidP="006B6FBA">
            <w:pPr>
              <w:spacing w:line="206" w:lineRule="auto"/>
              <w:rPr>
                <w:sz w:val="22"/>
                <w:szCs w:val="22"/>
              </w:rPr>
            </w:pPr>
            <w:r w:rsidRPr="008778D0">
              <w:rPr>
                <w:bCs/>
                <w:color w:val="000000"/>
                <w:sz w:val="22"/>
                <w:szCs w:val="22"/>
              </w:rPr>
              <w:t>Наименование уполномоченного органа, которым рассматривается ходатайство об установлении публичного сервитута</w:t>
            </w:r>
          </w:p>
        </w:tc>
        <w:tc>
          <w:tcPr>
            <w:tcW w:w="6350" w:type="dxa"/>
          </w:tcPr>
          <w:p w14:paraId="063A13E5" w14:textId="77777777" w:rsidR="00882AFB" w:rsidRPr="008778D0" w:rsidRDefault="00882AFB" w:rsidP="006B6FBA">
            <w:pPr>
              <w:spacing w:line="206" w:lineRule="auto"/>
              <w:rPr>
                <w:sz w:val="22"/>
                <w:szCs w:val="22"/>
              </w:rPr>
            </w:pPr>
            <w:r w:rsidRPr="008778D0">
              <w:rPr>
                <w:sz w:val="22"/>
                <w:szCs w:val="22"/>
              </w:rPr>
              <w:t>Департамент городского имущества города Москвы</w:t>
            </w:r>
          </w:p>
        </w:tc>
      </w:tr>
      <w:tr w:rsidR="00882AFB" w:rsidRPr="008778D0" w14:paraId="1987CECB" w14:textId="77777777" w:rsidTr="006B6FBA">
        <w:tc>
          <w:tcPr>
            <w:tcW w:w="426" w:type="dxa"/>
          </w:tcPr>
          <w:p w14:paraId="63B2907A" w14:textId="77777777" w:rsidR="00882AFB" w:rsidRPr="008778D0" w:rsidRDefault="00882AFB" w:rsidP="006B6FBA">
            <w:pPr>
              <w:spacing w:line="206" w:lineRule="auto"/>
              <w:rPr>
                <w:color w:val="000000"/>
                <w:sz w:val="22"/>
                <w:szCs w:val="22"/>
              </w:rPr>
            </w:pPr>
            <w:r w:rsidRPr="008778D0">
              <w:rPr>
                <w:color w:val="000000"/>
                <w:sz w:val="22"/>
                <w:szCs w:val="22"/>
              </w:rPr>
              <w:t>2.</w:t>
            </w:r>
          </w:p>
        </w:tc>
        <w:tc>
          <w:tcPr>
            <w:tcW w:w="3714" w:type="dxa"/>
          </w:tcPr>
          <w:p w14:paraId="545D7DFF" w14:textId="77777777" w:rsidR="00882AFB" w:rsidRPr="008778D0" w:rsidRDefault="00882AFB" w:rsidP="006B6FBA">
            <w:pPr>
              <w:spacing w:line="206" w:lineRule="auto"/>
              <w:rPr>
                <w:sz w:val="22"/>
                <w:szCs w:val="22"/>
              </w:rPr>
            </w:pPr>
            <w:r w:rsidRPr="008778D0">
              <w:rPr>
                <w:color w:val="000000"/>
                <w:sz w:val="22"/>
                <w:szCs w:val="22"/>
              </w:rPr>
              <w:t>Цель установления публичного сервитута</w:t>
            </w:r>
          </w:p>
        </w:tc>
        <w:tc>
          <w:tcPr>
            <w:tcW w:w="6350" w:type="dxa"/>
          </w:tcPr>
          <w:p w14:paraId="21B78C23" w14:textId="77777777" w:rsidR="00882AFB" w:rsidRPr="008778D0" w:rsidRDefault="00CC7712" w:rsidP="006B6FBA">
            <w:pPr>
              <w:spacing w:line="206" w:lineRule="auto"/>
              <w:rPr>
                <w:sz w:val="22"/>
                <w:szCs w:val="22"/>
              </w:rPr>
            </w:pPr>
            <w:r w:rsidRPr="00CC7712">
              <w:rPr>
                <w:sz w:val="22"/>
                <w:szCs w:val="22"/>
              </w:rPr>
              <w:t xml:space="preserve">Для целей </w:t>
            </w:r>
            <w:r w:rsidR="009878BD">
              <w:rPr>
                <w:sz w:val="22"/>
                <w:szCs w:val="22"/>
              </w:rPr>
              <w:t>строительства</w:t>
            </w:r>
            <w:r w:rsidRPr="00CC7712">
              <w:rPr>
                <w:sz w:val="22"/>
                <w:szCs w:val="22"/>
              </w:rPr>
              <w:t xml:space="preserve"> </w:t>
            </w:r>
            <w:r w:rsidR="001D1BAB" w:rsidRPr="001D1BAB">
              <w:rPr>
                <w:sz w:val="22"/>
                <w:szCs w:val="22"/>
              </w:rPr>
              <w:t xml:space="preserve">тепловых </w:t>
            </w:r>
            <w:r w:rsidRPr="00CC7712">
              <w:rPr>
                <w:sz w:val="22"/>
                <w:szCs w:val="22"/>
              </w:rPr>
              <w:t>их неотъемлемых частей, для подключения (технологического присоединения) к сетям инженерно-технологического обеспечения</w:t>
            </w:r>
            <w:r w:rsidR="008778D0" w:rsidRPr="008778D0">
              <w:rPr>
                <w:sz w:val="22"/>
                <w:szCs w:val="22"/>
              </w:rPr>
              <w:t xml:space="preserve">, расположенных в границах </w:t>
            </w:r>
            <w:r w:rsidR="001D1BAB">
              <w:rPr>
                <w:sz w:val="22"/>
                <w:szCs w:val="22"/>
              </w:rPr>
              <w:t>Таганского</w:t>
            </w:r>
            <w:r w:rsidR="008778D0" w:rsidRPr="008778D0">
              <w:rPr>
                <w:sz w:val="22"/>
                <w:szCs w:val="22"/>
              </w:rPr>
              <w:t xml:space="preserve"> района, </w:t>
            </w:r>
            <w:r w:rsidR="001D1BAB">
              <w:rPr>
                <w:sz w:val="22"/>
                <w:szCs w:val="22"/>
              </w:rPr>
              <w:t>Ц</w:t>
            </w:r>
            <w:r w:rsidR="008778D0" w:rsidRPr="008778D0">
              <w:rPr>
                <w:sz w:val="22"/>
                <w:szCs w:val="22"/>
              </w:rPr>
              <w:t>АО г.</w:t>
            </w:r>
            <w:r>
              <w:rPr>
                <w:sz w:val="22"/>
                <w:szCs w:val="22"/>
              </w:rPr>
              <w:t> </w:t>
            </w:r>
            <w:r w:rsidR="008778D0" w:rsidRPr="008778D0">
              <w:rPr>
                <w:sz w:val="22"/>
                <w:szCs w:val="22"/>
              </w:rPr>
              <w:t>Москвы</w:t>
            </w:r>
          </w:p>
        </w:tc>
      </w:tr>
      <w:tr w:rsidR="00882AFB" w:rsidRPr="008778D0" w14:paraId="1501EB9F" w14:textId="77777777" w:rsidTr="006B6FBA">
        <w:tc>
          <w:tcPr>
            <w:tcW w:w="426" w:type="dxa"/>
          </w:tcPr>
          <w:p w14:paraId="0A14FE71" w14:textId="77777777" w:rsidR="00882AFB" w:rsidRPr="008778D0" w:rsidRDefault="00882AFB" w:rsidP="006B6FBA">
            <w:pPr>
              <w:spacing w:line="206" w:lineRule="auto"/>
              <w:rPr>
                <w:color w:val="000000"/>
                <w:sz w:val="22"/>
                <w:szCs w:val="22"/>
              </w:rPr>
            </w:pPr>
            <w:r w:rsidRPr="008778D0">
              <w:rPr>
                <w:color w:val="000000"/>
                <w:sz w:val="22"/>
                <w:szCs w:val="22"/>
              </w:rPr>
              <w:t>3.</w:t>
            </w:r>
          </w:p>
        </w:tc>
        <w:tc>
          <w:tcPr>
            <w:tcW w:w="3714" w:type="dxa"/>
          </w:tcPr>
          <w:p w14:paraId="6271ED78" w14:textId="77777777" w:rsidR="00882AFB" w:rsidRPr="008778D0" w:rsidRDefault="00882AFB" w:rsidP="006B6FBA">
            <w:pPr>
              <w:spacing w:line="206" w:lineRule="auto"/>
              <w:rPr>
                <w:sz w:val="22"/>
                <w:szCs w:val="22"/>
              </w:rPr>
            </w:pPr>
            <w:r w:rsidRPr="008778D0">
              <w:rPr>
                <w:color w:val="000000"/>
                <w:sz w:val="22"/>
                <w:szCs w:val="22"/>
              </w:rPr>
              <w:t>Адрес или иное описание местоположения земельного участка (участков), в отношении которого испрашивается публичный сервитут</w:t>
            </w:r>
          </w:p>
        </w:tc>
        <w:tc>
          <w:tcPr>
            <w:tcW w:w="6350" w:type="dxa"/>
          </w:tcPr>
          <w:p w14:paraId="47B00C2E" w14:textId="77777777" w:rsidR="00882AFB" w:rsidRPr="008778D0" w:rsidRDefault="00882AFB" w:rsidP="006B6FBA">
            <w:pPr>
              <w:spacing w:line="206" w:lineRule="auto"/>
              <w:rPr>
                <w:sz w:val="22"/>
                <w:szCs w:val="22"/>
              </w:rPr>
            </w:pPr>
            <w:r w:rsidRPr="008778D0">
              <w:rPr>
                <w:sz w:val="22"/>
                <w:szCs w:val="22"/>
              </w:rPr>
              <w:t>Земельны</w:t>
            </w:r>
            <w:r w:rsidR="008778D0" w:rsidRPr="008778D0">
              <w:rPr>
                <w:sz w:val="22"/>
                <w:szCs w:val="22"/>
              </w:rPr>
              <w:t>й</w:t>
            </w:r>
            <w:r w:rsidRPr="008778D0">
              <w:rPr>
                <w:sz w:val="22"/>
                <w:szCs w:val="22"/>
              </w:rPr>
              <w:t xml:space="preserve"> участ</w:t>
            </w:r>
            <w:r w:rsidR="008778D0" w:rsidRPr="008778D0">
              <w:rPr>
                <w:sz w:val="22"/>
                <w:szCs w:val="22"/>
              </w:rPr>
              <w:t>о</w:t>
            </w:r>
            <w:r w:rsidRPr="008778D0">
              <w:rPr>
                <w:sz w:val="22"/>
                <w:szCs w:val="22"/>
              </w:rPr>
              <w:t>к с кадастровым номер</w:t>
            </w:r>
            <w:r w:rsidR="008778D0">
              <w:rPr>
                <w:sz w:val="22"/>
                <w:szCs w:val="22"/>
              </w:rPr>
              <w:t>о</w:t>
            </w:r>
            <w:r w:rsidRPr="008778D0">
              <w:rPr>
                <w:sz w:val="22"/>
                <w:szCs w:val="22"/>
              </w:rPr>
              <w:t>м:</w:t>
            </w:r>
          </w:p>
          <w:p w14:paraId="47D016A7" w14:textId="77777777" w:rsidR="00183197" w:rsidRPr="008778D0" w:rsidRDefault="00882AFB" w:rsidP="008778D0">
            <w:pPr>
              <w:spacing w:line="206" w:lineRule="auto"/>
              <w:rPr>
                <w:sz w:val="22"/>
                <w:szCs w:val="22"/>
              </w:rPr>
            </w:pPr>
            <w:r w:rsidRPr="008778D0">
              <w:rPr>
                <w:sz w:val="22"/>
                <w:szCs w:val="22"/>
              </w:rPr>
              <w:t xml:space="preserve">- </w:t>
            </w:r>
            <w:r w:rsidR="001D1BAB" w:rsidRPr="001D1BAB">
              <w:rPr>
                <w:sz w:val="22"/>
                <w:szCs w:val="22"/>
              </w:rPr>
              <w:t>77:01:0001020:1985</w:t>
            </w:r>
            <w:r w:rsidRPr="008778D0">
              <w:rPr>
                <w:sz w:val="22"/>
                <w:szCs w:val="22"/>
              </w:rPr>
              <w:t>, по адресу: г.</w:t>
            </w:r>
            <w:r w:rsidR="008778D0">
              <w:rPr>
                <w:sz w:val="22"/>
                <w:szCs w:val="22"/>
              </w:rPr>
              <w:t xml:space="preserve"> </w:t>
            </w:r>
            <w:r w:rsidRPr="008778D0">
              <w:rPr>
                <w:sz w:val="22"/>
                <w:szCs w:val="22"/>
              </w:rPr>
              <w:t xml:space="preserve">Москва, </w:t>
            </w:r>
            <w:proofErr w:type="spellStart"/>
            <w:r w:rsidR="001D1BAB">
              <w:rPr>
                <w:sz w:val="22"/>
                <w:szCs w:val="22"/>
              </w:rPr>
              <w:t>Серебрянический</w:t>
            </w:r>
            <w:proofErr w:type="spellEnd"/>
            <w:r w:rsidR="001D1BAB">
              <w:rPr>
                <w:sz w:val="22"/>
                <w:szCs w:val="22"/>
              </w:rPr>
              <w:t xml:space="preserve"> пер.</w:t>
            </w:r>
          </w:p>
        </w:tc>
      </w:tr>
      <w:tr w:rsidR="00882AFB" w:rsidRPr="008778D0" w14:paraId="6BC22821" w14:textId="77777777" w:rsidTr="006B6FBA">
        <w:tc>
          <w:tcPr>
            <w:tcW w:w="426" w:type="dxa"/>
          </w:tcPr>
          <w:p w14:paraId="05B8FC45" w14:textId="77777777" w:rsidR="00882AFB" w:rsidRPr="008778D0" w:rsidRDefault="00882AFB" w:rsidP="006B6FBA">
            <w:pPr>
              <w:spacing w:line="206" w:lineRule="auto"/>
              <w:rPr>
                <w:sz w:val="22"/>
                <w:szCs w:val="22"/>
              </w:rPr>
            </w:pPr>
            <w:r w:rsidRPr="008778D0">
              <w:rPr>
                <w:sz w:val="22"/>
                <w:szCs w:val="22"/>
              </w:rPr>
              <w:t>4.</w:t>
            </w:r>
          </w:p>
        </w:tc>
        <w:tc>
          <w:tcPr>
            <w:tcW w:w="3714" w:type="dxa"/>
          </w:tcPr>
          <w:p w14:paraId="24B29DD0" w14:textId="77777777" w:rsidR="00882AFB" w:rsidRPr="008778D0" w:rsidRDefault="00882AFB" w:rsidP="006B6FBA">
            <w:pPr>
              <w:spacing w:line="206" w:lineRule="auto"/>
              <w:rPr>
                <w:sz w:val="22"/>
                <w:szCs w:val="22"/>
              </w:rPr>
            </w:pPr>
            <w:r w:rsidRPr="008778D0">
              <w:rPr>
                <w:color w:val="000000"/>
                <w:sz w:val="22"/>
                <w:szCs w:val="22"/>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350" w:type="dxa"/>
          </w:tcPr>
          <w:p w14:paraId="735CF79F" w14:textId="77777777" w:rsidR="00882AFB" w:rsidRPr="008778D0" w:rsidRDefault="00882AFB" w:rsidP="006B6FBA">
            <w:pPr>
              <w:spacing w:line="206" w:lineRule="auto"/>
              <w:rPr>
                <w:color w:val="000000"/>
                <w:sz w:val="22"/>
                <w:szCs w:val="22"/>
              </w:rPr>
            </w:pPr>
            <w:r w:rsidRPr="008778D0">
              <w:rPr>
                <w:color w:val="000000"/>
                <w:sz w:val="22"/>
                <w:szCs w:val="22"/>
              </w:rPr>
              <w:t xml:space="preserve">Заинтересованные лица могут ознакомиться с поступившим ходатайством об установлении публичных сервитутов и прилагаемым к ним описанием местоположения границ публичного сервитута в службе «Одного окна» Департамента городского имущества города Москвы по адресу: г. Москва, </w:t>
            </w:r>
            <w:r w:rsidR="008778D0">
              <w:rPr>
                <w:color w:val="000000"/>
                <w:sz w:val="22"/>
                <w:szCs w:val="22"/>
              </w:rPr>
              <w:br/>
            </w:r>
            <w:r w:rsidRPr="008778D0">
              <w:rPr>
                <w:color w:val="000000"/>
                <w:sz w:val="22"/>
                <w:szCs w:val="22"/>
              </w:rPr>
              <w:t>1-й Красногвардейский пр., д. 21, стр. 1. Приёмное время: среда (8.00-17.00).</w:t>
            </w:r>
          </w:p>
          <w:p w14:paraId="50947E67" w14:textId="77777777" w:rsidR="00882AFB" w:rsidRPr="008778D0" w:rsidRDefault="00882AFB" w:rsidP="006B6FBA">
            <w:pPr>
              <w:spacing w:line="206" w:lineRule="auto"/>
              <w:rPr>
                <w:color w:val="000000"/>
                <w:sz w:val="22"/>
                <w:szCs w:val="22"/>
              </w:rPr>
            </w:pPr>
            <w:r w:rsidRPr="008778D0">
              <w:rPr>
                <w:color w:val="000000"/>
                <w:sz w:val="22"/>
                <w:szCs w:val="22"/>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w:t>
            </w:r>
            <w:r w:rsidR="008778D0">
              <w:rPr>
                <w:color w:val="000000"/>
                <w:sz w:val="22"/>
                <w:szCs w:val="22"/>
              </w:rPr>
              <w:br/>
            </w:r>
            <w:r w:rsidRPr="008778D0">
              <w:rPr>
                <w:color w:val="000000"/>
                <w:sz w:val="22"/>
                <w:szCs w:val="22"/>
              </w:rPr>
              <w:t xml:space="preserve">30 дней со дня опубликования данного сообщения </w:t>
            </w:r>
          </w:p>
        </w:tc>
      </w:tr>
      <w:tr w:rsidR="00882AFB" w:rsidRPr="008778D0" w14:paraId="5C4A73DE" w14:textId="77777777" w:rsidTr="006B6FBA">
        <w:tc>
          <w:tcPr>
            <w:tcW w:w="426" w:type="dxa"/>
          </w:tcPr>
          <w:p w14:paraId="128A7DB7" w14:textId="77777777" w:rsidR="00882AFB" w:rsidRPr="008778D0" w:rsidRDefault="00882AFB" w:rsidP="006B6FBA">
            <w:pPr>
              <w:spacing w:line="206" w:lineRule="auto"/>
              <w:rPr>
                <w:color w:val="000000"/>
                <w:sz w:val="22"/>
                <w:szCs w:val="22"/>
              </w:rPr>
            </w:pPr>
            <w:r w:rsidRPr="008778D0">
              <w:rPr>
                <w:color w:val="000000"/>
                <w:sz w:val="22"/>
                <w:szCs w:val="22"/>
              </w:rPr>
              <w:t>5.</w:t>
            </w:r>
          </w:p>
        </w:tc>
        <w:tc>
          <w:tcPr>
            <w:tcW w:w="3714" w:type="dxa"/>
          </w:tcPr>
          <w:p w14:paraId="6605958B" w14:textId="77777777" w:rsidR="00882AFB" w:rsidRPr="008778D0" w:rsidRDefault="00882AFB" w:rsidP="006B6FBA">
            <w:pPr>
              <w:spacing w:line="206" w:lineRule="auto"/>
              <w:rPr>
                <w:color w:val="000000"/>
                <w:sz w:val="22"/>
                <w:szCs w:val="22"/>
              </w:rPr>
            </w:pPr>
            <w:r w:rsidRPr="008778D0">
              <w:rPr>
                <w:color w:val="000000"/>
                <w:sz w:val="22"/>
                <w:szCs w:val="22"/>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350" w:type="dxa"/>
          </w:tcPr>
          <w:p w14:paraId="7F46DAF2" w14:textId="77777777" w:rsidR="00882AFB" w:rsidRPr="008778D0" w:rsidRDefault="00882AFB" w:rsidP="006B6FBA">
            <w:pPr>
              <w:spacing w:line="206" w:lineRule="auto"/>
              <w:rPr>
                <w:color w:val="000000"/>
                <w:sz w:val="22"/>
                <w:szCs w:val="22"/>
              </w:rPr>
            </w:pPr>
            <w:r w:rsidRPr="008778D0">
              <w:rPr>
                <w:color w:val="000000"/>
                <w:sz w:val="22"/>
                <w:szCs w:val="22"/>
              </w:rPr>
              <w:t>https://www.mos.ru/dgi/</w:t>
            </w:r>
          </w:p>
        </w:tc>
      </w:tr>
      <w:tr w:rsidR="00882AFB" w:rsidRPr="008778D0" w14:paraId="4DD7E253" w14:textId="77777777" w:rsidTr="006B6FBA">
        <w:tc>
          <w:tcPr>
            <w:tcW w:w="426" w:type="dxa"/>
          </w:tcPr>
          <w:p w14:paraId="2F4BF287" w14:textId="77777777" w:rsidR="00882AFB" w:rsidRPr="008778D0" w:rsidRDefault="00882AFB" w:rsidP="006B6FBA">
            <w:pPr>
              <w:spacing w:line="206" w:lineRule="auto"/>
              <w:rPr>
                <w:color w:val="000000"/>
                <w:sz w:val="22"/>
                <w:szCs w:val="22"/>
              </w:rPr>
            </w:pPr>
            <w:r w:rsidRPr="008778D0">
              <w:rPr>
                <w:color w:val="000000"/>
                <w:sz w:val="22"/>
                <w:szCs w:val="22"/>
              </w:rPr>
              <w:t>6.</w:t>
            </w:r>
          </w:p>
        </w:tc>
        <w:tc>
          <w:tcPr>
            <w:tcW w:w="3714" w:type="dxa"/>
          </w:tcPr>
          <w:p w14:paraId="0FA3E795" w14:textId="77777777" w:rsidR="00882AFB" w:rsidRPr="008778D0" w:rsidRDefault="00882AFB" w:rsidP="006B6FBA">
            <w:pPr>
              <w:spacing w:line="206" w:lineRule="auto"/>
              <w:rPr>
                <w:color w:val="000000"/>
                <w:sz w:val="22"/>
                <w:szCs w:val="22"/>
              </w:rPr>
            </w:pPr>
            <w:r w:rsidRPr="008778D0">
              <w:rPr>
                <w:color w:val="000000"/>
                <w:sz w:val="22"/>
                <w:szCs w:val="22"/>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350" w:type="dxa"/>
          </w:tcPr>
          <w:p w14:paraId="1DF7FDFF" w14:textId="77777777" w:rsidR="00882AFB" w:rsidRPr="008778D0" w:rsidRDefault="001D1BAB" w:rsidP="006F2ADE">
            <w:pPr>
              <w:spacing w:line="206" w:lineRule="auto"/>
              <w:rPr>
                <w:sz w:val="22"/>
                <w:szCs w:val="22"/>
              </w:rPr>
            </w:pPr>
            <w:r>
              <w:rPr>
                <w:color w:val="000000"/>
                <w:sz w:val="19"/>
                <w:szCs w:val="19"/>
              </w:rPr>
              <w:t>Не требуется, в соответствии с Постановлением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rsidR="00882AFB" w:rsidRPr="008778D0">
              <w:rPr>
                <w:sz w:val="22"/>
                <w:szCs w:val="22"/>
              </w:rPr>
              <w:t xml:space="preserve"> </w:t>
            </w:r>
          </w:p>
        </w:tc>
      </w:tr>
      <w:tr w:rsidR="00882AFB" w:rsidRPr="008778D0" w14:paraId="6F231C47" w14:textId="77777777" w:rsidTr="006B6FBA">
        <w:tc>
          <w:tcPr>
            <w:tcW w:w="426" w:type="dxa"/>
          </w:tcPr>
          <w:p w14:paraId="6E1256F4" w14:textId="77777777" w:rsidR="00882AFB" w:rsidRPr="008778D0" w:rsidRDefault="00882AFB" w:rsidP="006B6FBA">
            <w:pPr>
              <w:spacing w:line="206" w:lineRule="auto"/>
              <w:rPr>
                <w:color w:val="000000"/>
                <w:sz w:val="22"/>
                <w:szCs w:val="22"/>
              </w:rPr>
            </w:pPr>
            <w:r w:rsidRPr="008778D0">
              <w:rPr>
                <w:color w:val="000000"/>
                <w:sz w:val="22"/>
                <w:szCs w:val="22"/>
              </w:rPr>
              <w:t>7.</w:t>
            </w:r>
          </w:p>
        </w:tc>
        <w:tc>
          <w:tcPr>
            <w:tcW w:w="3714" w:type="dxa"/>
          </w:tcPr>
          <w:p w14:paraId="509EAF73" w14:textId="77777777" w:rsidR="00882AFB" w:rsidRPr="001D1BAB" w:rsidRDefault="00882AFB" w:rsidP="006B6FBA">
            <w:pPr>
              <w:spacing w:line="206" w:lineRule="auto"/>
              <w:rPr>
                <w:color w:val="000000"/>
                <w:sz w:val="21"/>
                <w:szCs w:val="21"/>
              </w:rPr>
            </w:pPr>
            <w:r w:rsidRPr="001D1BAB">
              <w:rPr>
                <w:color w:val="000000"/>
                <w:sz w:val="21"/>
                <w:szCs w:val="21"/>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350" w:type="dxa"/>
          </w:tcPr>
          <w:p w14:paraId="72BD9C53" w14:textId="77777777" w:rsidR="00882AFB" w:rsidRPr="008778D0" w:rsidRDefault="00882AFB" w:rsidP="006B6FBA">
            <w:pPr>
              <w:spacing w:line="206" w:lineRule="auto"/>
              <w:rPr>
                <w:color w:val="000000"/>
                <w:sz w:val="22"/>
                <w:szCs w:val="22"/>
              </w:rPr>
            </w:pPr>
            <w:r w:rsidRPr="008778D0">
              <w:rPr>
                <w:color w:val="000000"/>
                <w:sz w:val="22"/>
                <w:szCs w:val="22"/>
              </w:rPr>
              <w:t>https://www.mos.ru/dgi/</w:t>
            </w:r>
          </w:p>
        </w:tc>
      </w:tr>
    </w:tbl>
    <w:p w14:paraId="3100C103" w14:textId="77777777" w:rsidR="00882AFB" w:rsidRPr="008778D0" w:rsidRDefault="00882AFB" w:rsidP="00B250DD">
      <w:pPr>
        <w:pStyle w:val="a3"/>
        <w:tabs>
          <w:tab w:val="left" w:pos="567"/>
        </w:tabs>
        <w:rPr>
          <w:sz w:val="22"/>
          <w:szCs w:val="22"/>
        </w:rPr>
      </w:pPr>
    </w:p>
    <w:sectPr w:rsidR="00882AFB" w:rsidRPr="008778D0" w:rsidSect="001D1BAB">
      <w:pgSz w:w="11906" w:h="16838"/>
      <w:pgMar w:top="567"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143E"/>
    <w:rsid w:val="00002AD5"/>
    <w:rsid w:val="0002593C"/>
    <w:rsid w:val="0002747C"/>
    <w:rsid w:val="0004749C"/>
    <w:rsid w:val="000478AD"/>
    <w:rsid w:val="00095F8C"/>
    <w:rsid w:val="000B28D9"/>
    <w:rsid w:val="000B35A9"/>
    <w:rsid w:val="000E63AA"/>
    <w:rsid w:val="00157C8A"/>
    <w:rsid w:val="00171043"/>
    <w:rsid w:val="00183197"/>
    <w:rsid w:val="001D1BAB"/>
    <w:rsid w:val="00224513"/>
    <w:rsid w:val="00234297"/>
    <w:rsid w:val="002378BE"/>
    <w:rsid w:val="00243998"/>
    <w:rsid w:val="0027125C"/>
    <w:rsid w:val="00275173"/>
    <w:rsid w:val="002762D5"/>
    <w:rsid w:val="002F29ED"/>
    <w:rsid w:val="00347514"/>
    <w:rsid w:val="0036139F"/>
    <w:rsid w:val="003C1DE4"/>
    <w:rsid w:val="00430B29"/>
    <w:rsid w:val="00433729"/>
    <w:rsid w:val="00456846"/>
    <w:rsid w:val="00456A04"/>
    <w:rsid w:val="004B1A60"/>
    <w:rsid w:val="004C1DD7"/>
    <w:rsid w:val="004F350C"/>
    <w:rsid w:val="004F7C29"/>
    <w:rsid w:val="0050337E"/>
    <w:rsid w:val="00534661"/>
    <w:rsid w:val="00544E66"/>
    <w:rsid w:val="005A05F0"/>
    <w:rsid w:val="005A769F"/>
    <w:rsid w:val="005C20E0"/>
    <w:rsid w:val="005C5FA9"/>
    <w:rsid w:val="005C6081"/>
    <w:rsid w:val="005E79F2"/>
    <w:rsid w:val="00614038"/>
    <w:rsid w:val="00622949"/>
    <w:rsid w:val="00684FA5"/>
    <w:rsid w:val="006A68C1"/>
    <w:rsid w:val="006B4324"/>
    <w:rsid w:val="006B6FBA"/>
    <w:rsid w:val="006F2ADE"/>
    <w:rsid w:val="007067D8"/>
    <w:rsid w:val="0075071B"/>
    <w:rsid w:val="007A4C9A"/>
    <w:rsid w:val="007B2DAC"/>
    <w:rsid w:val="007C04A3"/>
    <w:rsid w:val="007C7051"/>
    <w:rsid w:val="007E52AB"/>
    <w:rsid w:val="00853B75"/>
    <w:rsid w:val="008778D0"/>
    <w:rsid w:val="00882AFB"/>
    <w:rsid w:val="008F1962"/>
    <w:rsid w:val="00912CE1"/>
    <w:rsid w:val="0093113B"/>
    <w:rsid w:val="00936AD1"/>
    <w:rsid w:val="00947071"/>
    <w:rsid w:val="00952A80"/>
    <w:rsid w:val="00970460"/>
    <w:rsid w:val="009822EB"/>
    <w:rsid w:val="009878BD"/>
    <w:rsid w:val="00A14059"/>
    <w:rsid w:val="00A37099"/>
    <w:rsid w:val="00A73765"/>
    <w:rsid w:val="00AA12C3"/>
    <w:rsid w:val="00AB13DB"/>
    <w:rsid w:val="00AB163B"/>
    <w:rsid w:val="00AD5DF1"/>
    <w:rsid w:val="00AF56AA"/>
    <w:rsid w:val="00B22B94"/>
    <w:rsid w:val="00B250DD"/>
    <w:rsid w:val="00B5329C"/>
    <w:rsid w:val="00B8093D"/>
    <w:rsid w:val="00B87882"/>
    <w:rsid w:val="00BA6A50"/>
    <w:rsid w:val="00C129F4"/>
    <w:rsid w:val="00C63121"/>
    <w:rsid w:val="00CB50B6"/>
    <w:rsid w:val="00CC7712"/>
    <w:rsid w:val="00CE6E97"/>
    <w:rsid w:val="00CF7DC7"/>
    <w:rsid w:val="00D313C6"/>
    <w:rsid w:val="00D552B5"/>
    <w:rsid w:val="00D71C45"/>
    <w:rsid w:val="00DA7E0A"/>
    <w:rsid w:val="00DF5D56"/>
    <w:rsid w:val="00E07829"/>
    <w:rsid w:val="00E72DD6"/>
    <w:rsid w:val="00E7540D"/>
    <w:rsid w:val="00EB54AB"/>
    <w:rsid w:val="00EB6109"/>
    <w:rsid w:val="00F5064B"/>
    <w:rsid w:val="00F85B20"/>
    <w:rsid w:val="00F97EC2"/>
    <w:rsid w:val="00FC18B0"/>
    <w:rsid w:val="00FE2AE7"/>
    <w:rsid w:val="00FE2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544EB"/>
  <w15:docId w15:val="{E0A507E2-484B-4946-B65A-A414C284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4568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593</Words>
  <Characters>3386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dcterms:created xsi:type="dcterms:W3CDTF">2024-08-30T07:42:00Z</dcterms:created>
  <dcterms:modified xsi:type="dcterms:W3CDTF">2024-08-30T07:42:00Z</dcterms:modified>
</cp:coreProperties>
</file>