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565A" w14:textId="77777777" w:rsidR="00760847" w:rsidRDefault="00760847" w:rsidP="00760847">
      <w:pPr>
        <w:pStyle w:val="a3"/>
        <w:tabs>
          <w:tab w:val="left" w:pos="567"/>
        </w:tabs>
        <w:rPr>
          <w:sz w:val="20"/>
        </w:rPr>
      </w:pPr>
    </w:p>
    <w:p w14:paraId="152DA59F" w14:textId="77777777" w:rsidR="00E22D63" w:rsidRDefault="000600C1" w:rsidP="000600C1">
      <w:pPr>
        <w:pStyle w:val="a3"/>
        <w:tabs>
          <w:tab w:val="left" w:pos="567"/>
        </w:tabs>
        <w:jc w:val="center"/>
        <w:rPr>
          <w:b/>
          <w:sz w:val="24"/>
          <w:szCs w:val="24"/>
        </w:rPr>
      </w:pPr>
      <w:bookmarkStart w:id="0" w:name="_GoBack"/>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bookmarkEnd w:id="0"/>
      <w:r w:rsidRPr="00275173">
        <w:rPr>
          <w:b/>
          <w:sz w:val="24"/>
          <w:szCs w:val="24"/>
        </w:rPr>
        <w:t xml:space="preserve"> </w:t>
      </w:r>
    </w:p>
    <w:p w14:paraId="13378008" w14:textId="77777777" w:rsidR="00C068B1" w:rsidRDefault="00C068B1" w:rsidP="00E22D63">
      <w:pPr>
        <w:pStyle w:val="a3"/>
        <w:tabs>
          <w:tab w:val="left" w:pos="567"/>
        </w:tabs>
        <w:jc w:val="center"/>
        <w:rPr>
          <w:sz w:val="24"/>
          <w:szCs w:val="24"/>
        </w:rPr>
      </w:pPr>
      <w:r w:rsidRPr="00C068B1">
        <w:rPr>
          <w:sz w:val="24"/>
          <w:szCs w:val="24"/>
        </w:rPr>
        <w:t>для строительства объектов водопроводных сетей, сетей водоотведения, строительства объектов электросетевого хозяйства, линий и сооружений связи объекта капитального строительства: «Обустройство специализированных площадок и объектов с целью организации перевозок спецконтингента в ЦТУ на станции Москва-Пассажирская-Казанская»</w:t>
      </w:r>
    </w:p>
    <w:p w14:paraId="53378062" w14:textId="77777777" w:rsidR="00AA1A48" w:rsidRPr="00275173" w:rsidRDefault="00AA1A48" w:rsidP="000600C1">
      <w:pPr>
        <w:pStyle w:val="a3"/>
        <w:tabs>
          <w:tab w:val="left" w:pos="567"/>
        </w:tabs>
        <w:jc w:val="center"/>
        <w:rPr>
          <w:b/>
          <w:sz w:val="24"/>
          <w:szCs w:val="24"/>
        </w:rPr>
      </w:pPr>
    </w:p>
    <w:tbl>
      <w:tblPr>
        <w:tblStyle w:val="a5"/>
        <w:tblW w:w="10632" w:type="dxa"/>
        <w:tblInd w:w="-176" w:type="dxa"/>
        <w:tblLayout w:type="fixed"/>
        <w:tblLook w:val="04A0" w:firstRow="1" w:lastRow="0" w:firstColumn="1" w:lastColumn="0" w:noHBand="0" w:noVBand="1"/>
      </w:tblPr>
      <w:tblGrid>
        <w:gridCol w:w="426"/>
        <w:gridCol w:w="3402"/>
        <w:gridCol w:w="6804"/>
      </w:tblGrid>
      <w:tr w:rsidR="000600C1" w:rsidRPr="000B07DC" w14:paraId="04043FC0" w14:textId="77777777" w:rsidTr="000B07DC">
        <w:tc>
          <w:tcPr>
            <w:tcW w:w="426" w:type="dxa"/>
          </w:tcPr>
          <w:p w14:paraId="13450266" w14:textId="77777777" w:rsidR="000600C1" w:rsidRPr="000B07DC" w:rsidRDefault="000600C1" w:rsidP="00D0480F">
            <w:pPr>
              <w:rPr>
                <w:bCs/>
                <w:color w:val="000000"/>
                <w:sz w:val="18"/>
                <w:szCs w:val="18"/>
              </w:rPr>
            </w:pPr>
            <w:r w:rsidRPr="000B07DC">
              <w:rPr>
                <w:bCs/>
                <w:color w:val="000000"/>
                <w:sz w:val="18"/>
                <w:szCs w:val="18"/>
              </w:rPr>
              <w:t>1.</w:t>
            </w:r>
          </w:p>
        </w:tc>
        <w:tc>
          <w:tcPr>
            <w:tcW w:w="3402" w:type="dxa"/>
          </w:tcPr>
          <w:p w14:paraId="5979D1E1" w14:textId="77777777" w:rsidR="000600C1" w:rsidRPr="000B07DC" w:rsidRDefault="000600C1" w:rsidP="00D0480F">
            <w:pPr>
              <w:rPr>
                <w:sz w:val="18"/>
                <w:szCs w:val="18"/>
              </w:rPr>
            </w:pPr>
            <w:r w:rsidRPr="000B07DC">
              <w:rPr>
                <w:bCs/>
                <w:color w:val="000000"/>
                <w:sz w:val="18"/>
                <w:szCs w:val="18"/>
              </w:rPr>
              <w:t>Наименование уполномоченного органа, которым рассматривается ходатайство об установлении публичного сервитута</w:t>
            </w:r>
          </w:p>
        </w:tc>
        <w:tc>
          <w:tcPr>
            <w:tcW w:w="6804" w:type="dxa"/>
          </w:tcPr>
          <w:p w14:paraId="317581E0" w14:textId="77777777" w:rsidR="000600C1" w:rsidRPr="000B07DC" w:rsidRDefault="000600C1" w:rsidP="00D0480F">
            <w:pPr>
              <w:rPr>
                <w:sz w:val="18"/>
                <w:szCs w:val="18"/>
              </w:rPr>
            </w:pPr>
            <w:r w:rsidRPr="000B07DC">
              <w:rPr>
                <w:sz w:val="18"/>
                <w:szCs w:val="18"/>
              </w:rPr>
              <w:t>Департамент городского имущества города Москвы</w:t>
            </w:r>
          </w:p>
        </w:tc>
      </w:tr>
      <w:tr w:rsidR="000600C1" w:rsidRPr="000B07DC" w14:paraId="7E4253FA" w14:textId="77777777" w:rsidTr="000B07DC">
        <w:tc>
          <w:tcPr>
            <w:tcW w:w="426" w:type="dxa"/>
          </w:tcPr>
          <w:p w14:paraId="320E6644" w14:textId="77777777" w:rsidR="000600C1" w:rsidRPr="000B07DC" w:rsidRDefault="000600C1" w:rsidP="00D0480F">
            <w:pPr>
              <w:rPr>
                <w:color w:val="000000"/>
                <w:sz w:val="18"/>
                <w:szCs w:val="18"/>
              </w:rPr>
            </w:pPr>
            <w:r w:rsidRPr="000B07DC">
              <w:rPr>
                <w:color w:val="000000"/>
                <w:sz w:val="18"/>
                <w:szCs w:val="18"/>
              </w:rPr>
              <w:t>2.</w:t>
            </w:r>
          </w:p>
        </w:tc>
        <w:tc>
          <w:tcPr>
            <w:tcW w:w="3402" w:type="dxa"/>
          </w:tcPr>
          <w:p w14:paraId="6D761D69" w14:textId="77777777" w:rsidR="000600C1" w:rsidRPr="000B07DC" w:rsidRDefault="000600C1" w:rsidP="00D0480F">
            <w:pPr>
              <w:rPr>
                <w:sz w:val="18"/>
                <w:szCs w:val="18"/>
              </w:rPr>
            </w:pPr>
            <w:r w:rsidRPr="000B07DC">
              <w:rPr>
                <w:color w:val="000000"/>
                <w:sz w:val="18"/>
                <w:szCs w:val="18"/>
              </w:rPr>
              <w:t>Цель установления публичного сервитута</w:t>
            </w:r>
          </w:p>
        </w:tc>
        <w:tc>
          <w:tcPr>
            <w:tcW w:w="6804" w:type="dxa"/>
          </w:tcPr>
          <w:p w14:paraId="675335C2" w14:textId="77777777" w:rsidR="00C068B1" w:rsidRPr="000B07DC" w:rsidRDefault="00C068B1" w:rsidP="00D0480F">
            <w:pPr>
              <w:rPr>
                <w:sz w:val="18"/>
                <w:szCs w:val="18"/>
              </w:rPr>
            </w:pPr>
            <w:r w:rsidRPr="000B07DC">
              <w:rPr>
                <w:sz w:val="18"/>
                <w:szCs w:val="18"/>
              </w:rPr>
              <w:t>для строительства объектов водопроводных сетей, сетей водоотведения, строительства объектов электросетевого хозяйства, линий и сооружений связи объекта капитального строительства: «Обустройство специализированных площадок и объектов с целью организации перевозок спецконтингента в ЦТУ на станции Москва-Пассажирская-Казанская»</w:t>
            </w:r>
          </w:p>
        </w:tc>
      </w:tr>
      <w:tr w:rsidR="000600C1" w:rsidRPr="000B07DC" w14:paraId="25DD5655" w14:textId="77777777" w:rsidTr="000B07DC">
        <w:tc>
          <w:tcPr>
            <w:tcW w:w="426" w:type="dxa"/>
          </w:tcPr>
          <w:p w14:paraId="519C8B5D" w14:textId="77777777" w:rsidR="000600C1" w:rsidRPr="000B07DC" w:rsidRDefault="000600C1" w:rsidP="00D0480F">
            <w:pPr>
              <w:rPr>
                <w:color w:val="000000"/>
                <w:sz w:val="18"/>
                <w:szCs w:val="18"/>
              </w:rPr>
            </w:pPr>
            <w:r w:rsidRPr="000B07DC">
              <w:rPr>
                <w:color w:val="000000"/>
                <w:sz w:val="18"/>
                <w:szCs w:val="18"/>
              </w:rPr>
              <w:t>3.</w:t>
            </w:r>
          </w:p>
        </w:tc>
        <w:tc>
          <w:tcPr>
            <w:tcW w:w="3402" w:type="dxa"/>
          </w:tcPr>
          <w:p w14:paraId="7D9B5E33" w14:textId="77777777" w:rsidR="000600C1" w:rsidRPr="000B07DC" w:rsidRDefault="000600C1" w:rsidP="00D0480F">
            <w:pPr>
              <w:rPr>
                <w:sz w:val="18"/>
                <w:szCs w:val="18"/>
              </w:rPr>
            </w:pPr>
            <w:r w:rsidRPr="000B07DC">
              <w:rPr>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c>
          <w:tcPr>
            <w:tcW w:w="6804" w:type="dxa"/>
          </w:tcPr>
          <w:p w14:paraId="4C79CE8D" w14:textId="77777777" w:rsidR="007B27B5" w:rsidRPr="000B07DC" w:rsidRDefault="00DD21BB" w:rsidP="00C068B1">
            <w:pPr>
              <w:rPr>
                <w:sz w:val="18"/>
                <w:szCs w:val="18"/>
              </w:rPr>
            </w:pPr>
            <w:r w:rsidRPr="000B07DC">
              <w:rPr>
                <w:sz w:val="18"/>
                <w:szCs w:val="18"/>
              </w:rPr>
              <w:t xml:space="preserve">- земельный участок с кадастровым номером </w:t>
            </w:r>
            <w:r w:rsidR="00C068B1" w:rsidRPr="000B07DC">
              <w:rPr>
                <w:sz w:val="18"/>
                <w:szCs w:val="18"/>
              </w:rPr>
              <w:t xml:space="preserve">77:01:0003031:5 </w:t>
            </w:r>
            <w:r w:rsidRPr="000B07DC">
              <w:rPr>
                <w:sz w:val="18"/>
                <w:szCs w:val="18"/>
              </w:rPr>
              <w:t xml:space="preserve">по адресу: </w:t>
            </w:r>
            <w:r w:rsidR="00C068B1" w:rsidRPr="000B07DC">
              <w:rPr>
                <w:sz w:val="18"/>
                <w:szCs w:val="18"/>
              </w:rPr>
              <w:br/>
              <w:t xml:space="preserve">Российская Федерация, город Москва, </w:t>
            </w:r>
            <w:proofErr w:type="spellStart"/>
            <w:r w:rsidR="00C068B1" w:rsidRPr="000B07DC">
              <w:rPr>
                <w:sz w:val="18"/>
                <w:szCs w:val="18"/>
              </w:rPr>
              <w:t>вн.тер.г</w:t>
            </w:r>
            <w:proofErr w:type="spellEnd"/>
            <w:r w:rsidR="00C068B1" w:rsidRPr="000B07DC">
              <w:rPr>
                <w:sz w:val="18"/>
                <w:szCs w:val="18"/>
              </w:rPr>
              <w:t xml:space="preserve">. муниципальный округ Красносельский, переулок Краснопрудный, земельный участок 7/2 </w:t>
            </w:r>
            <w:r w:rsidRPr="000B07DC">
              <w:rPr>
                <w:sz w:val="18"/>
                <w:szCs w:val="18"/>
              </w:rPr>
              <w:t>(</w:t>
            </w:r>
            <w:r w:rsidR="00C068B1" w:rsidRPr="000B07DC">
              <w:rPr>
                <w:sz w:val="18"/>
                <w:szCs w:val="18"/>
              </w:rPr>
              <w:t>Ц</w:t>
            </w:r>
            <w:r w:rsidRPr="000B07DC">
              <w:rPr>
                <w:sz w:val="18"/>
                <w:szCs w:val="18"/>
              </w:rPr>
              <w:t>АО)</w:t>
            </w:r>
            <w:r w:rsidR="00C068B1" w:rsidRPr="000B07DC">
              <w:rPr>
                <w:sz w:val="18"/>
                <w:szCs w:val="18"/>
              </w:rPr>
              <w:t>;</w:t>
            </w:r>
          </w:p>
          <w:p w14:paraId="77F5D328" w14:textId="77777777" w:rsidR="00C068B1" w:rsidRPr="000B07DC" w:rsidRDefault="00C068B1" w:rsidP="00C068B1">
            <w:pPr>
              <w:rPr>
                <w:sz w:val="18"/>
                <w:szCs w:val="18"/>
              </w:rPr>
            </w:pPr>
            <w:r w:rsidRPr="000B07DC">
              <w:rPr>
                <w:sz w:val="18"/>
                <w:szCs w:val="18"/>
              </w:rPr>
              <w:t xml:space="preserve">- земельный участок с кадастровым номером 77:01:0003031:45 по адресу: </w:t>
            </w:r>
            <w:r w:rsidRPr="000B07DC">
              <w:rPr>
                <w:sz w:val="18"/>
                <w:szCs w:val="18"/>
              </w:rPr>
              <w:br/>
              <w:t xml:space="preserve">г. Москва, пер. Краснопрудный, ЗУ 01/77/01217 является уч.3619 перечня ЗУ существующей УДС От границы с ЗУ 01/77/01211 (Краснопрудная ул.) до границы с ЗУ 01/77/ПРОЕК (Проектируемый проезд </w:t>
            </w:r>
            <w:proofErr w:type="spellStart"/>
            <w:r w:rsidRPr="000B07DC">
              <w:rPr>
                <w:sz w:val="18"/>
                <w:szCs w:val="18"/>
              </w:rPr>
              <w:t>уч.УДС</w:t>
            </w:r>
            <w:proofErr w:type="spellEnd"/>
            <w:r w:rsidRPr="000B07DC">
              <w:rPr>
                <w:sz w:val="18"/>
                <w:szCs w:val="18"/>
              </w:rPr>
              <w:t xml:space="preserve"> 3620) (ЦАО);</w:t>
            </w:r>
          </w:p>
          <w:p w14:paraId="2CB2A0DD" w14:textId="77777777" w:rsidR="000B07DC" w:rsidRPr="000B07DC" w:rsidRDefault="000B07DC" w:rsidP="000B07DC">
            <w:pPr>
              <w:rPr>
                <w:sz w:val="18"/>
                <w:szCs w:val="18"/>
              </w:rPr>
            </w:pPr>
            <w:r w:rsidRPr="000B07DC">
              <w:rPr>
                <w:sz w:val="18"/>
                <w:szCs w:val="18"/>
              </w:rPr>
              <w:t xml:space="preserve">- земли, находящиеся в кадастровом квартале 77:01:0003031 (27 </w:t>
            </w:r>
            <w:proofErr w:type="gramStart"/>
            <w:r w:rsidRPr="000B07DC">
              <w:rPr>
                <w:sz w:val="18"/>
                <w:szCs w:val="18"/>
              </w:rPr>
              <w:t>кв.м</w:t>
            </w:r>
            <w:proofErr w:type="gramEnd"/>
            <w:r w:rsidRPr="000B07DC">
              <w:rPr>
                <w:sz w:val="18"/>
                <w:szCs w:val="18"/>
              </w:rPr>
              <w:t>, 3 кв.м), ЦАО;</w:t>
            </w:r>
          </w:p>
          <w:p w14:paraId="5BD21786" w14:textId="77777777" w:rsidR="00C068B1" w:rsidRPr="000B07DC" w:rsidRDefault="000B07DC" w:rsidP="000B07DC">
            <w:pPr>
              <w:rPr>
                <w:sz w:val="18"/>
                <w:szCs w:val="18"/>
              </w:rPr>
            </w:pPr>
            <w:r w:rsidRPr="000B07DC">
              <w:rPr>
                <w:sz w:val="18"/>
                <w:szCs w:val="18"/>
              </w:rPr>
              <w:t>- земли, находящиеся в кадастровом квартале 77:01:0003059 (69 кв.м, 2 кв.м), ЦАО;</w:t>
            </w:r>
          </w:p>
        </w:tc>
      </w:tr>
      <w:tr w:rsidR="000600C1" w:rsidRPr="000B07DC" w14:paraId="4E4F75D1" w14:textId="77777777" w:rsidTr="000B07DC">
        <w:tc>
          <w:tcPr>
            <w:tcW w:w="426" w:type="dxa"/>
          </w:tcPr>
          <w:p w14:paraId="3745CEE0" w14:textId="77777777" w:rsidR="000600C1" w:rsidRPr="000B07DC" w:rsidRDefault="000600C1" w:rsidP="00D0480F">
            <w:pPr>
              <w:rPr>
                <w:sz w:val="18"/>
                <w:szCs w:val="18"/>
              </w:rPr>
            </w:pPr>
            <w:r w:rsidRPr="000B07DC">
              <w:rPr>
                <w:sz w:val="18"/>
                <w:szCs w:val="18"/>
              </w:rPr>
              <w:t>4.</w:t>
            </w:r>
          </w:p>
        </w:tc>
        <w:tc>
          <w:tcPr>
            <w:tcW w:w="3402" w:type="dxa"/>
          </w:tcPr>
          <w:p w14:paraId="0C1E329B" w14:textId="77777777" w:rsidR="000600C1" w:rsidRPr="000B07DC" w:rsidRDefault="000600C1" w:rsidP="00D0480F">
            <w:pPr>
              <w:rPr>
                <w:sz w:val="18"/>
                <w:szCs w:val="18"/>
              </w:rPr>
            </w:pPr>
            <w:r w:rsidRPr="000B07DC">
              <w:rPr>
                <w:color w:val="000000"/>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804" w:type="dxa"/>
          </w:tcPr>
          <w:p w14:paraId="7D8825DE" w14:textId="77777777" w:rsidR="00FB2F9E" w:rsidRPr="000B07DC" w:rsidRDefault="00FB2F9E" w:rsidP="00FB2F9E">
            <w:pPr>
              <w:spacing w:line="168" w:lineRule="atLeast"/>
              <w:rPr>
                <w:color w:val="000000"/>
                <w:sz w:val="18"/>
                <w:szCs w:val="18"/>
              </w:rPr>
            </w:pPr>
            <w:r w:rsidRPr="000B07DC">
              <w:rPr>
                <w:color w:val="000000"/>
                <w:sz w:val="18"/>
                <w:szCs w:val="18"/>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0B07DC">
                <w:rPr>
                  <w:color w:val="000000"/>
                  <w:sz w:val="18"/>
                  <w:szCs w:val="18"/>
                </w:rPr>
                <w:t>https://www.mos.ru/dgi/documents/izveshcheniia/</w:t>
              </w:r>
            </w:hyperlink>
            <w:r w:rsidRPr="000B07DC">
              <w:rPr>
                <w:color w:val="000000"/>
                <w:sz w:val="18"/>
                <w:szCs w:val="18"/>
              </w:rPr>
              <w:t xml:space="preserve"> </w:t>
            </w:r>
          </w:p>
          <w:p w14:paraId="6B21B360" w14:textId="77777777" w:rsidR="00FB2F9E" w:rsidRPr="000B07DC" w:rsidRDefault="00FB2F9E" w:rsidP="00FB2F9E">
            <w:pPr>
              <w:spacing w:line="168" w:lineRule="atLeast"/>
              <w:rPr>
                <w:color w:val="000000"/>
                <w:sz w:val="18"/>
                <w:szCs w:val="18"/>
              </w:rPr>
            </w:pPr>
            <w:r w:rsidRPr="000B07DC">
              <w:rPr>
                <w:color w:val="000000"/>
                <w:sz w:val="18"/>
                <w:szCs w:val="18"/>
              </w:rPr>
              <w:t xml:space="preserve">При необходимости возможно подать обращение по данному вопросу через электронную приемную </w:t>
            </w:r>
            <w:hyperlink r:id="rId5" w:history="1">
              <w:r w:rsidRPr="000B07DC">
                <w:rPr>
                  <w:color w:val="000000"/>
                  <w:sz w:val="18"/>
                  <w:szCs w:val="18"/>
                </w:rPr>
                <w:t>https://www.mos.ru/feedback/reception/</w:t>
              </w:r>
            </w:hyperlink>
          </w:p>
          <w:p w14:paraId="06EB624A" w14:textId="77777777" w:rsidR="00FB2F9E" w:rsidRPr="000B07DC" w:rsidRDefault="00FB2F9E" w:rsidP="00FB2F9E">
            <w:pPr>
              <w:rPr>
                <w:color w:val="000000"/>
                <w:sz w:val="18"/>
                <w:szCs w:val="18"/>
              </w:rPr>
            </w:pPr>
            <w:r w:rsidRPr="000B07DC">
              <w:rPr>
                <w:color w:val="000000"/>
                <w:sz w:val="18"/>
                <w:szCs w:val="18"/>
              </w:rPr>
              <w:t>(время приема круглосуточно)</w:t>
            </w:r>
          </w:p>
          <w:p w14:paraId="0F266077" w14:textId="77777777" w:rsidR="000600C1" w:rsidRPr="000B07DC" w:rsidRDefault="00FB2F9E" w:rsidP="00FB2F9E">
            <w:pPr>
              <w:rPr>
                <w:color w:val="000000"/>
                <w:sz w:val="18"/>
                <w:szCs w:val="18"/>
              </w:rPr>
            </w:pPr>
            <w:r w:rsidRPr="000B07DC">
              <w:rPr>
                <w:color w:val="000000"/>
                <w:sz w:val="18"/>
                <w:szCs w:val="1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rsidRPr="000B07DC" w14:paraId="735CD71D" w14:textId="77777777" w:rsidTr="000B07DC">
        <w:tc>
          <w:tcPr>
            <w:tcW w:w="426" w:type="dxa"/>
          </w:tcPr>
          <w:p w14:paraId="5967C2CB" w14:textId="77777777" w:rsidR="000600C1" w:rsidRPr="000B07DC" w:rsidRDefault="000600C1" w:rsidP="00D0480F">
            <w:pPr>
              <w:rPr>
                <w:color w:val="000000"/>
                <w:sz w:val="18"/>
                <w:szCs w:val="18"/>
              </w:rPr>
            </w:pPr>
            <w:r w:rsidRPr="000B07DC">
              <w:rPr>
                <w:color w:val="000000"/>
                <w:sz w:val="18"/>
                <w:szCs w:val="18"/>
              </w:rPr>
              <w:t>5.</w:t>
            </w:r>
          </w:p>
        </w:tc>
        <w:tc>
          <w:tcPr>
            <w:tcW w:w="3402" w:type="dxa"/>
          </w:tcPr>
          <w:p w14:paraId="7CA8C6DA"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804" w:type="dxa"/>
          </w:tcPr>
          <w:p w14:paraId="71E1829E" w14:textId="77777777" w:rsidR="000600C1" w:rsidRPr="000B07DC" w:rsidRDefault="000600C1" w:rsidP="00D0480F">
            <w:pPr>
              <w:rPr>
                <w:color w:val="000000"/>
                <w:sz w:val="18"/>
                <w:szCs w:val="18"/>
              </w:rPr>
            </w:pPr>
            <w:r w:rsidRPr="000B07DC">
              <w:rPr>
                <w:color w:val="000000"/>
                <w:sz w:val="18"/>
                <w:szCs w:val="18"/>
              </w:rPr>
              <w:t>https://www.mos.ru/dgi/</w:t>
            </w:r>
          </w:p>
        </w:tc>
      </w:tr>
      <w:tr w:rsidR="000600C1" w:rsidRPr="000B07DC" w14:paraId="1FF5FE57" w14:textId="77777777" w:rsidTr="000B07DC">
        <w:tc>
          <w:tcPr>
            <w:tcW w:w="426" w:type="dxa"/>
          </w:tcPr>
          <w:p w14:paraId="4BB56D25" w14:textId="77777777" w:rsidR="000600C1" w:rsidRPr="000B07DC" w:rsidRDefault="000600C1" w:rsidP="00D0480F">
            <w:pPr>
              <w:rPr>
                <w:color w:val="000000"/>
                <w:sz w:val="18"/>
                <w:szCs w:val="18"/>
              </w:rPr>
            </w:pPr>
            <w:r w:rsidRPr="000B07DC">
              <w:rPr>
                <w:color w:val="000000"/>
                <w:sz w:val="18"/>
                <w:szCs w:val="18"/>
              </w:rPr>
              <w:t>6.</w:t>
            </w:r>
          </w:p>
        </w:tc>
        <w:tc>
          <w:tcPr>
            <w:tcW w:w="3402" w:type="dxa"/>
          </w:tcPr>
          <w:p w14:paraId="0A28F6CB" w14:textId="77777777" w:rsidR="000600C1" w:rsidRPr="000B07DC" w:rsidRDefault="000600C1" w:rsidP="00D0480F">
            <w:pPr>
              <w:rPr>
                <w:color w:val="000000"/>
                <w:sz w:val="18"/>
                <w:szCs w:val="18"/>
              </w:rPr>
            </w:pPr>
            <w:r w:rsidRPr="000B07DC">
              <w:rPr>
                <w:color w:val="000000"/>
                <w:sz w:val="18"/>
                <w:szCs w:val="1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60906EC2" w14:textId="77777777" w:rsidR="000600C1" w:rsidRPr="000B07DC" w:rsidRDefault="000B07DC" w:rsidP="00BF2D38">
            <w:pPr>
              <w:rPr>
                <w:color w:val="000000"/>
                <w:sz w:val="18"/>
                <w:szCs w:val="18"/>
              </w:rPr>
            </w:pPr>
            <w:r w:rsidRPr="000B07DC">
              <w:rPr>
                <w:color w:val="000000"/>
                <w:sz w:val="18"/>
                <w:szCs w:val="18"/>
              </w:rPr>
              <w:t>Распоряжением Федерального агентства железнодорожного транспорта от 03</w:t>
            </w:r>
            <w:r w:rsidR="00BF2D38">
              <w:rPr>
                <w:color w:val="000000"/>
                <w:sz w:val="18"/>
                <w:szCs w:val="18"/>
              </w:rPr>
              <w:t>.03.2025</w:t>
            </w:r>
            <w:r w:rsidRPr="000B07DC">
              <w:rPr>
                <w:color w:val="000000"/>
                <w:sz w:val="18"/>
                <w:szCs w:val="18"/>
              </w:rPr>
              <w:t xml:space="preserve"> № АБ-151-р утверждена документация по планировке территории Объекта</w:t>
            </w:r>
          </w:p>
        </w:tc>
      </w:tr>
      <w:tr w:rsidR="000600C1" w:rsidRPr="000B07DC" w14:paraId="5FBB4DD5" w14:textId="77777777" w:rsidTr="000B07DC">
        <w:tc>
          <w:tcPr>
            <w:tcW w:w="426" w:type="dxa"/>
          </w:tcPr>
          <w:p w14:paraId="3B2B1EBB" w14:textId="77777777" w:rsidR="000600C1" w:rsidRPr="000B07DC" w:rsidRDefault="000600C1" w:rsidP="00D0480F">
            <w:pPr>
              <w:rPr>
                <w:color w:val="000000"/>
                <w:sz w:val="18"/>
                <w:szCs w:val="18"/>
              </w:rPr>
            </w:pPr>
            <w:r w:rsidRPr="000B07DC">
              <w:rPr>
                <w:color w:val="000000"/>
                <w:sz w:val="18"/>
                <w:szCs w:val="18"/>
              </w:rPr>
              <w:t>7.</w:t>
            </w:r>
          </w:p>
        </w:tc>
        <w:tc>
          <w:tcPr>
            <w:tcW w:w="3402" w:type="dxa"/>
          </w:tcPr>
          <w:p w14:paraId="0046BE95"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350A1B05" w14:textId="77777777" w:rsidR="000600C1" w:rsidRPr="000B07DC" w:rsidRDefault="000600C1" w:rsidP="00D0480F">
            <w:pPr>
              <w:rPr>
                <w:color w:val="000000"/>
                <w:sz w:val="18"/>
                <w:szCs w:val="18"/>
              </w:rPr>
            </w:pPr>
            <w:r w:rsidRPr="000B07DC">
              <w:rPr>
                <w:color w:val="000000"/>
                <w:sz w:val="18"/>
                <w:szCs w:val="18"/>
              </w:rPr>
              <w:t>https://www.mos.ru/dgi/</w:t>
            </w:r>
          </w:p>
        </w:tc>
      </w:tr>
    </w:tbl>
    <w:p w14:paraId="2FA5C364" w14:textId="77777777" w:rsidR="000600C1" w:rsidRPr="00275173" w:rsidRDefault="000600C1" w:rsidP="000600C1">
      <w:pPr>
        <w:pStyle w:val="a3"/>
        <w:tabs>
          <w:tab w:val="left" w:pos="567"/>
        </w:tabs>
        <w:jc w:val="center"/>
        <w:rPr>
          <w:b/>
          <w:sz w:val="20"/>
        </w:rPr>
      </w:pPr>
    </w:p>
    <w:sectPr w:rsidR="000600C1" w:rsidRPr="00275173" w:rsidSect="00E22D6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10CEC"/>
    <w:rsid w:val="000478AD"/>
    <w:rsid w:val="000600C1"/>
    <w:rsid w:val="00080104"/>
    <w:rsid w:val="000846E6"/>
    <w:rsid w:val="000B07DC"/>
    <w:rsid w:val="000B28D9"/>
    <w:rsid w:val="000B60D3"/>
    <w:rsid w:val="000E63AA"/>
    <w:rsid w:val="00105B25"/>
    <w:rsid w:val="001233D6"/>
    <w:rsid w:val="001330AC"/>
    <w:rsid w:val="00171043"/>
    <w:rsid w:val="002166E6"/>
    <w:rsid w:val="00234297"/>
    <w:rsid w:val="00275173"/>
    <w:rsid w:val="002758EE"/>
    <w:rsid w:val="002D6F69"/>
    <w:rsid w:val="002E1576"/>
    <w:rsid w:val="002E733A"/>
    <w:rsid w:val="00305810"/>
    <w:rsid w:val="00346F49"/>
    <w:rsid w:val="00347514"/>
    <w:rsid w:val="00370980"/>
    <w:rsid w:val="003A1B9A"/>
    <w:rsid w:val="003C5681"/>
    <w:rsid w:val="003D6CBC"/>
    <w:rsid w:val="004051AE"/>
    <w:rsid w:val="004127B4"/>
    <w:rsid w:val="00430B29"/>
    <w:rsid w:val="0049616A"/>
    <w:rsid w:val="004F7C29"/>
    <w:rsid w:val="0050337E"/>
    <w:rsid w:val="00566D24"/>
    <w:rsid w:val="005A769F"/>
    <w:rsid w:val="005B76F0"/>
    <w:rsid w:val="005C20E0"/>
    <w:rsid w:val="0064218B"/>
    <w:rsid w:val="00684FA5"/>
    <w:rsid w:val="006F4939"/>
    <w:rsid w:val="007213A1"/>
    <w:rsid w:val="00731F76"/>
    <w:rsid w:val="0073317A"/>
    <w:rsid w:val="00760847"/>
    <w:rsid w:val="007A4C9A"/>
    <w:rsid w:val="007B27B5"/>
    <w:rsid w:val="007C04A3"/>
    <w:rsid w:val="007D006C"/>
    <w:rsid w:val="00801562"/>
    <w:rsid w:val="00813E55"/>
    <w:rsid w:val="0082662D"/>
    <w:rsid w:val="00882987"/>
    <w:rsid w:val="008A29D3"/>
    <w:rsid w:val="008C24B2"/>
    <w:rsid w:val="00912CE1"/>
    <w:rsid w:val="00913816"/>
    <w:rsid w:val="00936AD1"/>
    <w:rsid w:val="009A2058"/>
    <w:rsid w:val="009C5217"/>
    <w:rsid w:val="009C6EAF"/>
    <w:rsid w:val="00A37099"/>
    <w:rsid w:val="00A4247F"/>
    <w:rsid w:val="00A73765"/>
    <w:rsid w:val="00A913BF"/>
    <w:rsid w:val="00AA1A48"/>
    <w:rsid w:val="00AA2222"/>
    <w:rsid w:val="00AB163B"/>
    <w:rsid w:val="00AC3C29"/>
    <w:rsid w:val="00AD5DF1"/>
    <w:rsid w:val="00B250DD"/>
    <w:rsid w:val="00B87882"/>
    <w:rsid w:val="00BA6A50"/>
    <w:rsid w:val="00BB2D4F"/>
    <w:rsid w:val="00BF2D38"/>
    <w:rsid w:val="00BF57EF"/>
    <w:rsid w:val="00C068B1"/>
    <w:rsid w:val="00C1390A"/>
    <w:rsid w:val="00C35708"/>
    <w:rsid w:val="00C42626"/>
    <w:rsid w:val="00CB6ACA"/>
    <w:rsid w:val="00CE6F42"/>
    <w:rsid w:val="00CF56E5"/>
    <w:rsid w:val="00D313C6"/>
    <w:rsid w:val="00D61E27"/>
    <w:rsid w:val="00D81F43"/>
    <w:rsid w:val="00D83A75"/>
    <w:rsid w:val="00DA45AC"/>
    <w:rsid w:val="00DD21BB"/>
    <w:rsid w:val="00E06ACC"/>
    <w:rsid w:val="00E22D63"/>
    <w:rsid w:val="00E53147"/>
    <w:rsid w:val="00E7540D"/>
    <w:rsid w:val="00E96D18"/>
    <w:rsid w:val="00EB179E"/>
    <w:rsid w:val="00EB54AB"/>
    <w:rsid w:val="00EF2C60"/>
    <w:rsid w:val="00F140F0"/>
    <w:rsid w:val="00F147CA"/>
    <w:rsid w:val="00F74BC4"/>
    <w:rsid w:val="00F97EC2"/>
    <w:rsid w:val="00FB2F9E"/>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EE1"/>
  <w15:docId w15:val="{3A2D20F5-42F6-4D9F-BE85-C07273E2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2025-10-08T07:09:00Z</dcterms:created>
  <dcterms:modified xsi:type="dcterms:W3CDTF">2025-10-08T07:09:00Z</dcterms:modified>
</cp:coreProperties>
</file>